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5B" w:rsidRDefault="00CB7A5B" w:rsidP="00CB7A5B">
      <w:pPr>
        <w:pStyle w:val="A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Narrow" w:hAnsi="Arial Narrow"/>
          <w:b/>
          <w:sz w:val="28"/>
        </w:rPr>
      </w:pPr>
      <w:r>
        <w:rPr>
          <w:noProof/>
          <w:sz w:val="24"/>
        </w:rPr>
        <w:drawing>
          <wp:inline distT="0" distB="0" distL="0" distR="0" wp14:anchorId="6C400B1A" wp14:editId="6FF6C912">
            <wp:extent cx="2070257" cy="657225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/>
                    <a:srcRect l="15555" t="24113" b="33333"/>
                    <a:stretch/>
                  </pic:blipFill>
                  <pic:spPr>
                    <a:xfrm>
                      <a:off x="0" y="0"/>
                      <a:ext cx="2070257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635" w:rsidRDefault="002E1635" w:rsidP="00E21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 Narrow" w:hAnsi="Arial Narrow"/>
          <w:b/>
          <w:sz w:val="28"/>
          <w:szCs w:val="28"/>
          <w:u w:color="A7A7A7"/>
        </w:rPr>
      </w:pPr>
    </w:p>
    <w:p w:rsidR="00E21D73" w:rsidRDefault="00FA2846" w:rsidP="00E21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 Narrow" w:hAnsi="Arial Narrow"/>
          <w:b/>
          <w:sz w:val="28"/>
          <w:szCs w:val="28"/>
          <w:u w:color="A7A7A7"/>
        </w:rPr>
      </w:pPr>
      <w:r w:rsidRPr="00FA2846">
        <w:rPr>
          <w:rFonts w:ascii="Arial Narrow" w:hAnsi="Arial Narrow"/>
          <w:b/>
          <w:sz w:val="28"/>
          <w:szCs w:val="28"/>
          <w:u w:color="A7A7A7"/>
        </w:rPr>
        <w:t>Летние каникулы с безопасной энергетикой!</w:t>
      </w:r>
    </w:p>
    <w:p w:rsidR="00FA2846" w:rsidRDefault="00FA2846" w:rsidP="00E21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 Narrow" w:hAnsi="Arial Narrow"/>
          <w:b/>
          <w:sz w:val="28"/>
        </w:rPr>
      </w:pPr>
    </w:p>
    <w:p w:rsidR="00E21D73" w:rsidRDefault="00E21D73" w:rsidP="00E21D73">
      <w:pPr>
        <w:pStyle w:val="a7"/>
        <w:spacing w:line="288" w:lineRule="auto"/>
        <w:jc w:val="both"/>
        <w:rPr>
          <w:rFonts w:ascii="Arial Narrow" w:hAnsi="Arial Narrow"/>
          <w:b/>
          <w:color w:val="A7A7A7"/>
          <w:sz w:val="28"/>
          <w:u w:color="A7A7A7"/>
        </w:rPr>
      </w:pPr>
      <w:r>
        <w:rPr>
          <w:rFonts w:ascii="Arial Narrow" w:hAnsi="Arial Narrow"/>
          <w:b/>
          <w:color w:val="A7A7A7"/>
          <w:sz w:val="28"/>
          <w:u w:color="A7A7A7"/>
        </w:rPr>
        <w:t>Пресс-релиз</w:t>
      </w:r>
    </w:p>
    <w:p w:rsidR="00E21D73" w:rsidRDefault="003E491A" w:rsidP="00E21D73">
      <w:pPr>
        <w:pStyle w:val="a7"/>
        <w:spacing w:line="288" w:lineRule="auto"/>
        <w:jc w:val="both"/>
        <w:rPr>
          <w:rFonts w:ascii="Arial Narrow" w:hAnsi="Arial Narrow"/>
          <w:b/>
          <w:color w:val="A7A7A7"/>
          <w:sz w:val="28"/>
          <w:u w:color="A7A7A7"/>
        </w:rPr>
      </w:pPr>
      <w:r>
        <w:rPr>
          <w:rFonts w:ascii="Arial Narrow" w:hAnsi="Arial Narrow"/>
          <w:b/>
          <w:color w:val="A7A7A7"/>
          <w:sz w:val="28"/>
          <w:u w:color="A7A7A7"/>
        </w:rPr>
        <w:t>18</w:t>
      </w:r>
      <w:r w:rsidR="00E21D73">
        <w:rPr>
          <w:rFonts w:ascii="Arial Narrow" w:hAnsi="Arial Narrow"/>
          <w:b/>
          <w:color w:val="A7A7A7"/>
          <w:sz w:val="28"/>
          <w:u w:color="A7A7A7"/>
        </w:rPr>
        <w:t>.0</w:t>
      </w:r>
      <w:r>
        <w:rPr>
          <w:rFonts w:ascii="Arial Narrow" w:hAnsi="Arial Narrow"/>
          <w:b/>
          <w:color w:val="A7A7A7"/>
          <w:sz w:val="28"/>
          <w:u w:color="A7A7A7"/>
        </w:rPr>
        <w:t>6</w:t>
      </w:r>
      <w:bookmarkStart w:id="0" w:name="_GoBack"/>
      <w:bookmarkEnd w:id="0"/>
      <w:r w:rsidR="00E21D73">
        <w:rPr>
          <w:rFonts w:ascii="Arial Narrow" w:hAnsi="Arial Narrow"/>
          <w:b/>
          <w:color w:val="A7A7A7"/>
          <w:sz w:val="28"/>
          <w:u w:color="A7A7A7"/>
        </w:rPr>
        <w:t>.2020</w:t>
      </w:r>
    </w:p>
    <w:p w:rsidR="002E1635" w:rsidRDefault="002E1635" w:rsidP="002E16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 Narrow" w:hAnsi="Arial Narrow"/>
          <w:b/>
          <w:sz w:val="28"/>
          <w:szCs w:val="28"/>
          <w:u w:color="A7A7A7"/>
        </w:rPr>
      </w:pPr>
      <w:r w:rsidRPr="002E1635">
        <w:rPr>
          <w:rFonts w:ascii="Arial Narrow" w:hAnsi="Arial Narrow"/>
          <w:b/>
          <w:sz w:val="28"/>
          <w:szCs w:val="28"/>
          <w:u w:color="A7A7A7"/>
        </w:rPr>
        <w:t xml:space="preserve">В период летнего отдыха у школьников появляется много свободного времени для игр и прогулок на улице, нередко без присмотра родителей. Как правило, дети в полной мере не понимают опасности, которую несет в себе </w:t>
      </w:r>
      <w:proofErr w:type="spellStart"/>
      <w:r w:rsidRPr="002E1635">
        <w:rPr>
          <w:rFonts w:ascii="Arial Narrow" w:hAnsi="Arial Narrow"/>
          <w:b/>
          <w:sz w:val="28"/>
          <w:szCs w:val="28"/>
          <w:u w:color="A7A7A7"/>
        </w:rPr>
        <w:t>электросетевое</w:t>
      </w:r>
      <w:proofErr w:type="spellEnd"/>
      <w:r w:rsidRPr="002E1635">
        <w:rPr>
          <w:rFonts w:ascii="Arial Narrow" w:hAnsi="Arial Narrow"/>
          <w:b/>
          <w:sz w:val="28"/>
          <w:szCs w:val="28"/>
          <w:u w:color="A7A7A7"/>
        </w:rPr>
        <w:t xml:space="preserve"> оборудование, и могут попасть в беду.</w:t>
      </w:r>
    </w:p>
    <w:p w:rsidR="002E1635" w:rsidRPr="002E1635" w:rsidRDefault="002E1635" w:rsidP="002E16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 Narrow" w:hAnsi="Arial Narrow"/>
          <w:b/>
          <w:sz w:val="28"/>
          <w:szCs w:val="28"/>
          <w:u w:color="A7A7A7"/>
        </w:rPr>
      </w:pPr>
      <w:r>
        <w:rPr>
          <w:rFonts w:ascii="Arial Narrow" w:hAnsi="Arial Narrow"/>
          <w:b/>
          <w:sz w:val="28"/>
          <w:szCs w:val="28"/>
          <w:u w:color="A7A7A7"/>
        </w:rPr>
        <w:t>Энергетики</w:t>
      </w:r>
      <w:r w:rsidRPr="002E1635">
        <w:rPr>
          <w:rFonts w:ascii="Arial Narrow" w:hAnsi="Arial Narrow"/>
          <w:b/>
          <w:sz w:val="28"/>
          <w:szCs w:val="28"/>
          <w:u w:color="A7A7A7"/>
        </w:rPr>
        <w:t xml:space="preserve"> </w:t>
      </w:r>
      <w:r>
        <w:rPr>
          <w:rFonts w:ascii="Arial Narrow" w:hAnsi="Arial Narrow"/>
          <w:b/>
          <w:sz w:val="28"/>
          <w:szCs w:val="28"/>
          <w:u w:color="A7A7A7"/>
        </w:rPr>
        <w:t>Тихорецкого</w:t>
      </w:r>
      <w:r w:rsidRPr="002E1635">
        <w:rPr>
          <w:rFonts w:ascii="Arial Narrow" w:hAnsi="Arial Narrow"/>
          <w:b/>
          <w:sz w:val="28"/>
          <w:szCs w:val="28"/>
          <w:u w:color="A7A7A7"/>
        </w:rPr>
        <w:t xml:space="preserve"> филиала компании "</w:t>
      </w:r>
      <w:proofErr w:type="spellStart"/>
      <w:r w:rsidRPr="002E1635">
        <w:rPr>
          <w:rFonts w:ascii="Arial Narrow" w:hAnsi="Arial Narrow"/>
          <w:b/>
          <w:sz w:val="28"/>
          <w:szCs w:val="28"/>
          <w:u w:color="A7A7A7"/>
        </w:rPr>
        <w:t>Россети</w:t>
      </w:r>
      <w:proofErr w:type="spellEnd"/>
      <w:r w:rsidRPr="002E1635">
        <w:rPr>
          <w:rFonts w:ascii="Arial Narrow" w:hAnsi="Arial Narrow"/>
          <w:b/>
          <w:sz w:val="28"/>
          <w:szCs w:val="28"/>
          <w:u w:color="A7A7A7"/>
        </w:rPr>
        <w:t xml:space="preserve"> Кубань" (ПАО "Кубаньэнерго") приглашают родителей и детей </w:t>
      </w:r>
      <w:r>
        <w:rPr>
          <w:rFonts w:ascii="Arial Narrow" w:hAnsi="Arial Narrow"/>
          <w:b/>
          <w:sz w:val="28"/>
          <w:szCs w:val="28"/>
          <w:u w:color="A7A7A7"/>
        </w:rPr>
        <w:t>на</w:t>
      </w:r>
      <w:r w:rsidRPr="002E1635">
        <w:rPr>
          <w:rFonts w:ascii="Arial Narrow" w:hAnsi="Arial Narrow"/>
          <w:b/>
          <w:sz w:val="28"/>
          <w:szCs w:val="28"/>
          <w:u w:color="A7A7A7"/>
        </w:rPr>
        <w:t xml:space="preserve"> онлайн-экскурсии по разделу "</w:t>
      </w:r>
      <w:r>
        <w:rPr>
          <w:rFonts w:ascii="Arial Narrow" w:hAnsi="Arial Narrow"/>
          <w:b/>
          <w:sz w:val="28"/>
          <w:szCs w:val="28"/>
          <w:u w:color="A7A7A7"/>
        </w:rPr>
        <w:t>ПРОФИЛАКТИКА ЭЛЕКТРОТРАВМАТИЗМА</w:t>
      </w:r>
      <w:r w:rsidRPr="002E1635">
        <w:rPr>
          <w:rFonts w:ascii="Arial Narrow" w:hAnsi="Arial Narrow"/>
          <w:b/>
          <w:sz w:val="28"/>
          <w:szCs w:val="28"/>
          <w:u w:color="A7A7A7"/>
        </w:rPr>
        <w:t xml:space="preserve">" на сайте компании </w:t>
      </w:r>
      <w:hyperlink r:id="rId8" w:history="1">
        <w:r w:rsidRPr="00C10C23">
          <w:rPr>
            <w:rStyle w:val="af3"/>
            <w:rFonts w:ascii="Arial Narrow" w:hAnsi="Arial Narrow"/>
            <w:b/>
            <w:sz w:val="28"/>
            <w:szCs w:val="28"/>
            <w:u w:color="A7A7A7"/>
          </w:rPr>
          <w:t>www.kubanenergo.ru</w:t>
        </w:r>
      </w:hyperlink>
      <w:r>
        <w:rPr>
          <w:rFonts w:ascii="Arial Narrow" w:hAnsi="Arial Narrow"/>
          <w:b/>
          <w:sz w:val="28"/>
          <w:szCs w:val="28"/>
          <w:u w:color="A7A7A7"/>
        </w:rPr>
        <w:t xml:space="preserve">. </w:t>
      </w:r>
    </w:p>
    <w:p w:rsidR="00FA2846" w:rsidRPr="00FA2846" w:rsidRDefault="00FA2846" w:rsidP="002E16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 Narrow" w:hAnsi="Arial Narrow"/>
          <w:sz w:val="28"/>
          <w:szCs w:val="28"/>
          <w:u w:color="A7A7A7"/>
        </w:rPr>
      </w:pPr>
      <w:r w:rsidRPr="00FA2846">
        <w:rPr>
          <w:rFonts w:ascii="Arial Narrow" w:hAnsi="Arial Narrow"/>
          <w:sz w:val="28"/>
          <w:szCs w:val="28"/>
          <w:u w:color="A7A7A7"/>
        </w:rPr>
        <w:t xml:space="preserve">В тематическом разделе собраны интересные, наглядные и информационные материалы по профилактике </w:t>
      </w:r>
      <w:proofErr w:type="spellStart"/>
      <w:r w:rsidRPr="00FA2846">
        <w:rPr>
          <w:rFonts w:ascii="Arial Narrow" w:hAnsi="Arial Narrow"/>
          <w:sz w:val="28"/>
          <w:szCs w:val="28"/>
          <w:u w:color="A7A7A7"/>
        </w:rPr>
        <w:t>электротравматизма</w:t>
      </w:r>
      <w:proofErr w:type="spellEnd"/>
      <w:r w:rsidRPr="00FA2846">
        <w:rPr>
          <w:rFonts w:ascii="Arial Narrow" w:hAnsi="Arial Narrow"/>
          <w:sz w:val="28"/>
          <w:szCs w:val="28"/>
          <w:u w:color="A7A7A7"/>
        </w:rPr>
        <w:t xml:space="preserve">. Методические материалы разработаны с учетом возрастных категорий, что позволяет в игровой форме освоить правила </w:t>
      </w:r>
      <w:proofErr w:type="spellStart"/>
      <w:r w:rsidRPr="00FA2846">
        <w:rPr>
          <w:rFonts w:ascii="Arial Narrow" w:hAnsi="Arial Narrow"/>
          <w:sz w:val="28"/>
          <w:szCs w:val="28"/>
          <w:u w:color="A7A7A7"/>
        </w:rPr>
        <w:t>электробезопасного</w:t>
      </w:r>
      <w:proofErr w:type="spellEnd"/>
      <w:r w:rsidRPr="00FA2846">
        <w:rPr>
          <w:rFonts w:ascii="Arial Narrow" w:hAnsi="Arial Narrow"/>
          <w:sz w:val="28"/>
          <w:szCs w:val="28"/>
          <w:u w:color="A7A7A7"/>
        </w:rPr>
        <w:t xml:space="preserve"> поведения на улице и в быту.</w:t>
      </w:r>
    </w:p>
    <w:p w:rsidR="002E1635" w:rsidRDefault="002E1635" w:rsidP="002E16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 Narrow" w:hAnsi="Arial Narrow"/>
          <w:sz w:val="28"/>
          <w:szCs w:val="28"/>
          <w:u w:color="A7A7A7"/>
        </w:rPr>
      </w:pPr>
      <w:r>
        <w:rPr>
          <w:rFonts w:ascii="Arial Narrow" w:hAnsi="Arial Narrow"/>
          <w:sz w:val="28"/>
          <w:szCs w:val="28"/>
          <w:u w:color="A7A7A7"/>
        </w:rPr>
        <w:t xml:space="preserve">Здесь же дети младших классов и дошкольники смогут посмотреть познавательный мультфильм </w:t>
      </w:r>
      <w:r w:rsidRPr="00C100E5">
        <w:rPr>
          <w:rFonts w:ascii="Arial Narrow" w:hAnsi="Arial Narrow"/>
          <w:sz w:val="28"/>
          <w:szCs w:val="28"/>
          <w:u w:color="A7A7A7"/>
        </w:rPr>
        <w:t xml:space="preserve">«Приключения </w:t>
      </w:r>
      <w:proofErr w:type="spellStart"/>
      <w:r w:rsidRPr="00C100E5">
        <w:rPr>
          <w:rFonts w:ascii="Arial Narrow" w:hAnsi="Arial Narrow"/>
          <w:sz w:val="28"/>
          <w:szCs w:val="28"/>
          <w:u w:color="A7A7A7"/>
        </w:rPr>
        <w:t>Вольтика</w:t>
      </w:r>
      <w:proofErr w:type="spellEnd"/>
      <w:r w:rsidRPr="00C100E5">
        <w:rPr>
          <w:rFonts w:ascii="Arial Narrow" w:hAnsi="Arial Narrow"/>
          <w:sz w:val="28"/>
          <w:szCs w:val="28"/>
          <w:u w:color="A7A7A7"/>
        </w:rPr>
        <w:t>»</w:t>
      </w:r>
      <w:r>
        <w:rPr>
          <w:rFonts w:ascii="Arial Narrow" w:hAnsi="Arial Narrow"/>
          <w:sz w:val="28"/>
          <w:szCs w:val="28"/>
          <w:u w:color="A7A7A7"/>
        </w:rPr>
        <w:t>.</w:t>
      </w:r>
    </w:p>
    <w:p w:rsidR="00FA2846" w:rsidRPr="00FA2846" w:rsidRDefault="00FA2846" w:rsidP="002E16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 Narrow" w:hAnsi="Arial Narrow"/>
          <w:sz w:val="28"/>
          <w:szCs w:val="28"/>
          <w:u w:color="A7A7A7"/>
        </w:rPr>
      </w:pPr>
      <w:r w:rsidRPr="00FA2846">
        <w:rPr>
          <w:rFonts w:ascii="Arial Narrow" w:hAnsi="Arial Narrow"/>
          <w:sz w:val="28"/>
          <w:szCs w:val="28"/>
          <w:u w:color="A7A7A7"/>
        </w:rPr>
        <w:t xml:space="preserve">Среди основных </w:t>
      </w:r>
      <w:r w:rsidR="002E1635">
        <w:rPr>
          <w:rFonts w:ascii="Arial Narrow" w:hAnsi="Arial Narrow"/>
          <w:sz w:val="28"/>
          <w:szCs w:val="28"/>
          <w:u w:color="A7A7A7"/>
        </w:rPr>
        <w:t xml:space="preserve">жизненно важных </w:t>
      </w:r>
      <w:r w:rsidRPr="00FA2846">
        <w:rPr>
          <w:rFonts w:ascii="Arial Narrow" w:hAnsi="Arial Narrow"/>
          <w:sz w:val="28"/>
          <w:szCs w:val="28"/>
          <w:u w:color="A7A7A7"/>
        </w:rPr>
        <w:t>правил - запреты приближаться к электроустановкам и линиям электропередачи, основы безопасного обращения с электроприборами и правила поведения в чрезвычайных ситуациях.</w:t>
      </w:r>
    </w:p>
    <w:p w:rsidR="00FA2846" w:rsidRPr="00FA2846" w:rsidRDefault="00FA2846" w:rsidP="002E16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 Narrow" w:hAnsi="Arial Narrow"/>
          <w:sz w:val="28"/>
          <w:szCs w:val="28"/>
          <w:u w:color="A7A7A7"/>
        </w:rPr>
      </w:pPr>
      <w:r w:rsidRPr="00FA2846">
        <w:rPr>
          <w:rFonts w:ascii="Arial Narrow" w:hAnsi="Arial Narrow"/>
          <w:sz w:val="28"/>
          <w:szCs w:val="28"/>
          <w:u w:color="A7A7A7"/>
        </w:rPr>
        <w:t>Энергетики предупреждают: электричество смертельно при несоблюдении правил техники безопасности! Большую опасность представляют провода воздушных линий, упавшие при обрывах на металлические сооружения (заборы, ограды и др.), а также на любые другие токопроводящие предметы. Недопустимо приближаться к таким сооружениям и предметам, а тем более - прикасаться к ним. Также опасность представляют провода воздушных линий, упавшие при обрывах в крону деревьев. Не приближайтесь и не прикасайтесь к таким деревьям, особенно в сырую погоду! Они могут проводить электрический ток. При обнаружении оборванного провода запрещается приближаться к нему на расстояние ближе 10 метров.</w:t>
      </w:r>
    </w:p>
    <w:p w:rsidR="00FA2846" w:rsidRPr="00FA2846" w:rsidRDefault="00FA2846" w:rsidP="002E16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 Narrow" w:hAnsi="Arial Narrow"/>
          <w:sz w:val="28"/>
          <w:szCs w:val="28"/>
          <w:u w:color="A7A7A7"/>
        </w:rPr>
      </w:pPr>
      <w:r w:rsidRPr="00FA2846">
        <w:rPr>
          <w:rFonts w:ascii="Arial Narrow" w:hAnsi="Arial Narrow"/>
          <w:sz w:val="28"/>
          <w:szCs w:val="28"/>
          <w:u w:color="A7A7A7"/>
        </w:rPr>
        <w:t>Причины несчастных случаев с электричеством в быту остаются практически неизменными на протяжении десятилетий. Это нарушение правил эксплуатации или использование неисправных электроприборов, неосторожность и невнимательность при обращении с электричеством, попытки самостоятельной разборки и ремонта электроприборов.</w:t>
      </w:r>
    </w:p>
    <w:p w:rsidR="00FA2846" w:rsidRDefault="00FA2846" w:rsidP="002E16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 Narrow" w:hAnsi="Arial Narrow"/>
          <w:b/>
          <w:sz w:val="28"/>
          <w:szCs w:val="28"/>
          <w:u w:color="A7A7A7"/>
        </w:rPr>
      </w:pPr>
      <w:r w:rsidRPr="00FA2846">
        <w:rPr>
          <w:rFonts w:ascii="Arial Narrow" w:hAnsi="Arial Narrow"/>
          <w:sz w:val="28"/>
          <w:szCs w:val="28"/>
          <w:u w:color="A7A7A7"/>
        </w:rPr>
        <w:t>Оставить заявку на проведение онлайн-урока по электробезопасности, можно на сайте "</w:t>
      </w:r>
      <w:proofErr w:type="spellStart"/>
      <w:r w:rsidRPr="00FA2846">
        <w:rPr>
          <w:rFonts w:ascii="Arial Narrow" w:hAnsi="Arial Narrow"/>
          <w:sz w:val="28"/>
          <w:szCs w:val="28"/>
          <w:u w:color="A7A7A7"/>
        </w:rPr>
        <w:t>Россети</w:t>
      </w:r>
      <w:proofErr w:type="spellEnd"/>
      <w:r w:rsidRPr="00FA2846">
        <w:rPr>
          <w:rFonts w:ascii="Arial Narrow" w:hAnsi="Arial Narrow"/>
          <w:sz w:val="28"/>
          <w:szCs w:val="28"/>
          <w:u w:color="A7A7A7"/>
        </w:rPr>
        <w:t xml:space="preserve"> Кубань", а также получить всю необходимую информацию по телефону горячей линии 8-800-100-15-52.</w:t>
      </w:r>
      <w:r w:rsidRPr="00FA2846">
        <w:rPr>
          <w:rFonts w:ascii="Arial Narrow" w:hAnsi="Arial Narrow"/>
          <w:b/>
          <w:sz w:val="28"/>
          <w:szCs w:val="28"/>
          <w:u w:color="A7A7A7"/>
        </w:rPr>
        <w:t xml:space="preserve"> </w:t>
      </w:r>
    </w:p>
    <w:p w:rsidR="00A4652F" w:rsidRPr="00A4652F" w:rsidRDefault="002E1635" w:rsidP="00FA28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/>
          <w:sz w:val="16"/>
          <w:u w:color="000000"/>
        </w:rPr>
      </w:pPr>
      <w:r w:rsidRPr="00A4652F">
        <w:rPr>
          <w:rFonts w:ascii="Arial Narrow" w:hAnsi="Arial Narrow"/>
          <w:b/>
          <w:sz w:val="16"/>
          <w:u w:color="000000"/>
        </w:rPr>
        <w:lastRenderedPageBreak/>
        <w:t xml:space="preserve"> </w:t>
      </w:r>
      <w:r w:rsidR="00A4652F" w:rsidRPr="00A4652F">
        <w:rPr>
          <w:rFonts w:ascii="Arial Narrow" w:hAnsi="Arial Narrow"/>
          <w:b/>
          <w:sz w:val="16"/>
          <w:u w:color="000000"/>
        </w:rPr>
        <w:t>«</w:t>
      </w:r>
      <w:proofErr w:type="spellStart"/>
      <w:r w:rsidR="00A4652F" w:rsidRPr="00A4652F">
        <w:rPr>
          <w:rFonts w:ascii="Arial Narrow" w:hAnsi="Arial Narrow"/>
          <w:b/>
          <w:sz w:val="16"/>
          <w:u w:color="000000"/>
        </w:rPr>
        <w:t>Россети</w:t>
      </w:r>
      <w:proofErr w:type="spellEnd"/>
      <w:r w:rsidR="00A4652F" w:rsidRPr="00A4652F">
        <w:rPr>
          <w:rFonts w:ascii="Arial Narrow" w:hAnsi="Arial Narrow"/>
          <w:b/>
          <w:sz w:val="16"/>
          <w:u w:color="000000"/>
        </w:rPr>
        <w:t xml:space="preserve"> Кубань» (маркетинговый бренд ПАО «Кубаньэнерго»)</w:t>
      </w:r>
      <w:r w:rsidR="00A4652F" w:rsidRPr="00A4652F">
        <w:rPr>
          <w:rFonts w:ascii="Arial Narrow" w:hAnsi="Arial Narrow"/>
          <w:sz w:val="16"/>
          <w:u w:color="000000"/>
        </w:rPr>
        <w:t xml:space="preserve"> отвечает за транспорт электроэнергии по сетям 110 кВ и ниже на территории Краснодарского края и Республики Адыгея. Входит в группу «Россети». В составе энергосистемы 11 электросетевых филиалов (Краснодарские, Сочинские, Армавирские, Адыгейские, Тимашевские, Тихорецкие, Ленинградские, Славянские, Юго-Западные, Лабинские, Усть-Лабинские). Общая протяженность линий электропередачи достигает 90 тыс. км. Площадь обслуживаемой территории – 83,8 тыс</w:t>
      </w:r>
      <w:r w:rsidR="00D07E78">
        <w:rPr>
          <w:rFonts w:ascii="Arial Narrow" w:hAnsi="Arial Narrow"/>
          <w:sz w:val="16"/>
          <w:u w:color="000000"/>
        </w:rPr>
        <w:t xml:space="preserve">. кв. км с населением более 6 </w:t>
      </w:r>
      <w:r w:rsidR="00A4652F" w:rsidRPr="00A4652F">
        <w:rPr>
          <w:rFonts w:ascii="Arial Narrow" w:hAnsi="Arial Narrow"/>
          <w:sz w:val="16"/>
          <w:u w:color="000000"/>
        </w:rPr>
        <w:t>млн человек. «Россети Кубань» – крупнейший налогоплательщик региона. Телефон горячей линии: 8-800-100-15-52 (звонок по России бесплатный).</w:t>
      </w:r>
    </w:p>
    <w:p w:rsidR="00A4652F" w:rsidRDefault="00A4652F" w:rsidP="00A46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/>
          <w:sz w:val="16"/>
          <w:u w:color="000000"/>
        </w:rPr>
      </w:pPr>
      <w:r w:rsidRPr="00A4652F">
        <w:rPr>
          <w:rFonts w:ascii="Arial Narrow" w:hAnsi="Arial Narrow"/>
          <w:b/>
          <w:sz w:val="16"/>
          <w:u w:color="000000"/>
        </w:rPr>
        <w:t>Компания «</w:t>
      </w:r>
      <w:proofErr w:type="spellStart"/>
      <w:r w:rsidRPr="00A4652F">
        <w:rPr>
          <w:rFonts w:ascii="Arial Narrow" w:hAnsi="Arial Narrow"/>
          <w:b/>
          <w:sz w:val="16"/>
          <w:u w:color="000000"/>
        </w:rPr>
        <w:t>Россети</w:t>
      </w:r>
      <w:proofErr w:type="spellEnd"/>
      <w:r w:rsidRPr="00A4652F">
        <w:rPr>
          <w:rFonts w:ascii="Arial Narrow" w:hAnsi="Arial Narrow"/>
          <w:b/>
          <w:sz w:val="16"/>
          <w:u w:color="000000"/>
        </w:rPr>
        <w:t>»</w:t>
      </w:r>
      <w:r w:rsidRPr="00A4652F">
        <w:rPr>
          <w:rFonts w:ascii="Arial Narrow" w:hAnsi="Arial Narrow"/>
          <w:sz w:val="16"/>
          <w:u w:color="000000"/>
        </w:rPr>
        <w:t xml:space="preserve"> является оператором одного из крупнейших электросетевых комплексов в мире. Управляет 2,35 млн км линий электропередачи, 507 тыс. подстанций трансформаторной мощностью более 792 ГВА. В 2019 году полезный отпуск электроэнергии потребителям составил 763 млрд кВт·ч. Численность персонала группы компаний «Россети» - 220 тыс. человек. Имущественный комплекс ПАО «Россети» включает 35 дочерних и зависимых обществ, в том числе 15 межрегиональных, и магистральную сетевую компанию. Контролирующим акционером является государство в лице Федерального агентства по управлению государственным имуществом РФ, владеющее 88,04 % долей в уставном капитале.</w:t>
      </w:r>
    </w:p>
    <w:p w:rsidR="00C41429" w:rsidRPr="00C41429" w:rsidRDefault="00C41429" w:rsidP="00C414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/>
          <w:sz w:val="16"/>
          <w:u w:color="000000"/>
        </w:rPr>
      </w:pPr>
    </w:p>
    <w:p w:rsidR="00476199" w:rsidRDefault="00BB526D">
      <w:pPr>
        <w:pStyle w:val="A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Контакты: </w:t>
      </w:r>
    </w:p>
    <w:p w:rsidR="00476199" w:rsidRDefault="00BB526D">
      <w:pPr>
        <w:pStyle w:val="A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Дирекция по связям с общественностью ПАО «Кубаньэнерго»</w:t>
      </w:r>
    </w:p>
    <w:p w:rsidR="00476199" w:rsidRPr="00C41429" w:rsidRDefault="00BB526D">
      <w:pPr>
        <w:pStyle w:val="A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rFonts w:ascii="Arial Narrow" w:hAnsi="Arial Narrow"/>
          <w:sz w:val="20"/>
        </w:rPr>
        <w:t>Тел</w:t>
      </w:r>
      <w:r w:rsidRPr="00C41429">
        <w:rPr>
          <w:rFonts w:ascii="Arial Narrow" w:hAnsi="Arial Narrow"/>
          <w:sz w:val="20"/>
        </w:rPr>
        <w:t xml:space="preserve">.: (861) 212-24-68; </w:t>
      </w:r>
      <w:r w:rsidRPr="00795E47">
        <w:rPr>
          <w:rFonts w:ascii="Arial Narrow" w:hAnsi="Arial Narrow"/>
          <w:sz w:val="20"/>
          <w:lang w:val="en-US"/>
        </w:rPr>
        <w:t>e</w:t>
      </w:r>
      <w:r w:rsidRPr="00C41429">
        <w:rPr>
          <w:rFonts w:ascii="Arial Narrow" w:hAnsi="Arial Narrow"/>
          <w:sz w:val="20"/>
        </w:rPr>
        <w:t>-</w:t>
      </w:r>
      <w:r w:rsidRPr="00795E47">
        <w:rPr>
          <w:rFonts w:ascii="Arial Narrow" w:hAnsi="Arial Narrow"/>
          <w:sz w:val="20"/>
          <w:lang w:val="en-US"/>
        </w:rPr>
        <w:t>mail</w:t>
      </w:r>
      <w:r w:rsidRPr="00C41429">
        <w:rPr>
          <w:rFonts w:ascii="Arial Narrow" w:hAnsi="Arial Narrow"/>
          <w:sz w:val="20"/>
        </w:rPr>
        <w:t xml:space="preserve">: </w:t>
      </w:r>
      <w:hyperlink r:id="rId9" w:history="1">
        <w:r w:rsidRPr="00795E47">
          <w:rPr>
            <w:rStyle w:val="af3"/>
            <w:rFonts w:ascii="Arial Narrow" w:hAnsi="Arial Narrow"/>
            <w:sz w:val="20"/>
            <w:lang w:val="en-US"/>
          </w:rPr>
          <w:t>sadymva</w:t>
        </w:r>
        <w:r w:rsidRPr="00C41429">
          <w:rPr>
            <w:rStyle w:val="af3"/>
            <w:rFonts w:ascii="Arial Narrow" w:hAnsi="Arial Narrow"/>
            <w:sz w:val="20"/>
          </w:rPr>
          <w:t>@</w:t>
        </w:r>
        <w:r w:rsidRPr="00795E47">
          <w:rPr>
            <w:rStyle w:val="af3"/>
            <w:rFonts w:ascii="Arial Narrow" w:hAnsi="Arial Narrow"/>
            <w:sz w:val="20"/>
            <w:lang w:val="en-US"/>
          </w:rPr>
          <w:t>kuben</w:t>
        </w:r>
        <w:r w:rsidRPr="00C41429">
          <w:rPr>
            <w:rStyle w:val="af3"/>
            <w:rFonts w:ascii="Arial Narrow" w:hAnsi="Arial Narrow"/>
            <w:sz w:val="20"/>
          </w:rPr>
          <w:t>.</w:t>
        </w:r>
        <w:r w:rsidRPr="00795E47">
          <w:rPr>
            <w:rStyle w:val="af3"/>
            <w:rFonts w:ascii="Arial Narrow" w:hAnsi="Arial Narrow"/>
            <w:sz w:val="20"/>
            <w:lang w:val="en-US"/>
          </w:rPr>
          <w:t>elektra</w:t>
        </w:r>
        <w:r w:rsidRPr="00C41429">
          <w:rPr>
            <w:rStyle w:val="af3"/>
            <w:rFonts w:ascii="Arial Narrow" w:hAnsi="Arial Narrow"/>
            <w:sz w:val="20"/>
          </w:rPr>
          <w:t>.</w:t>
        </w:r>
        <w:proofErr w:type="spellStart"/>
        <w:r w:rsidRPr="00795E47">
          <w:rPr>
            <w:rStyle w:val="af3"/>
            <w:rFonts w:ascii="Arial Narrow" w:hAnsi="Arial Narrow"/>
            <w:sz w:val="20"/>
            <w:lang w:val="en-US"/>
          </w:rPr>
          <w:t>ru</w:t>
        </w:r>
        <w:proofErr w:type="spellEnd"/>
      </w:hyperlink>
    </w:p>
    <w:sectPr w:rsidR="00476199" w:rsidRPr="00C41429" w:rsidSect="00CB7A5B">
      <w:headerReference w:type="default" r:id="rId10"/>
      <w:pgSz w:w="11900" w:h="16840"/>
      <w:pgMar w:top="0" w:right="850" w:bottom="1276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037" w:rsidRDefault="00385037">
      <w:r>
        <w:separator/>
      </w:r>
    </w:p>
  </w:endnote>
  <w:endnote w:type="continuationSeparator" w:id="0">
    <w:p w:rsidR="00385037" w:rsidRDefault="0038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037" w:rsidRDefault="00385037">
      <w:r>
        <w:separator/>
      </w:r>
    </w:p>
  </w:footnote>
  <w:footnote w:type="continuationSeparator" w:id="0">
    <w:p w:rsidR="00385037" w:rsidRDefault="0038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99" w:rsidRDefault="00476199">
    <w:pPr>
      <w:pStyle w:val="a3"/>
      <w:tabs>
        <w:tab w:val="clear" w:pos="9355"/>
        <w:tab w:val="right" w:pos="932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99"/>
    <w:rsid w:val="0006686C"/>
    <w:rsid w:val="000679B7"/>
    <w:rsid w:val="0008248D"/>
    <w:rsid w:val="000C26CA"/>
    <w:rsid w:val="000E08AB"/>
    <w:rsid w:val="00110D10"/>
    <w:rsid w:val="00114FAB"/>
    <w:rsid w:val="001224BD"/>
    <w:rsid w:val="00177AE5"/>
    <w:rsid w:val="001A56F5"/>
    <w:rsid w:val="001B58CE"/>
    <w:rsid w:val="001D392D"/>
    <w:rsid w:val="001E27FA"/>
    <w:rsid w:val="001F62D9"/>
    <w:rsid w:val="00201BEB"/>
    <w:rsid w:val="00202305"/>
    <w:rsid w:val="002519BC"/>
    <w:rsid w:val="002558DC"/>
    <w:rsid w:val="0026402F"/>
    <w:rsid w:val="002935FC"/>
    <w:rsid w:val="002B3B19"/>
    <w:rsid w:val="002E1635"/>
    <w:rsid w:val="002E5447"/>
    <w:rsid w:val="003033D0"/>
    <w:rsid w:val="003478AC"/>
    <w:rsid w:val="0035471C"/>
    <w:rsid w:val="00385037"/>
    <w:rsid w:val="003A3C9D"/>
    <w:rsid w:val="003A72C4"/>
    <w:rsid w:val="003D0443"/>
    <w:rsid w:val="003E491A"/>
    <w:rsid w:val="003E4D94"/>
    <w:rsid w:val="00420A0F"/>
    <w:rsid w:val="0042303D"/>
    <w:rsid w:val="004418EC"/>
    <w:rsid w:val="00476199"/>
    <w:rsid w:val="00493AC9"/>
    <w:rsid w:val="00497586"/>
    <w:rsid w:val="004A748C"/>
    <w:rsid w:val="004E049E"/>
    <w:rsid w:val="00510C16"/>
    <w:rsid w:val="00513ED3"/>
    <w:rsid w:val="00523E2B"/>
    <w:rsid w:val="005379BD"/>
    <w:rsid w:val="0055247F"/>
    <w:rsid w:val="00557518"/>
    <w:rsid w:val="005634C4"/>
    <w:rsid w:val="00597C4E"/>
    <w:rsid w:val="005D43A1"/>
    <w:rsid w:val="005E1904"/>
    <w:rsid w:val="005F199F"/>
    <w:rsid w:val="00630713"/>
    <w:rsid w:val="0066369C"/>
    <w:rsid w:val="0067075D"/>
    <w:rsid w:val="00687A79"/>
    <w:rsid w:val="00691BA0"/>
    <w:rsid w:val="006B6270"/>
    <w:rsid w:val="006D1D74"/>
    <w:rsid w:val="006D6740"/>
    <w:rsid w:val="006F391F"/>
    <w:rsid w:val="00703066"/>
    <w:rsid w:val="00703722"/>
    <w:rsid w:val="007334C0"/>
    <w:rsid w:val="00744275"/>
    <w:rsid w:val="00795E47"/>
    <w:rsid w:val="007A422D"/>
    <w:rsid w:val="007D7B7C"/>
    <w:rsid w:val="007E3D96"/>
    <w:rsid w:val="007E6AF9"/>
    <w:rsid w:val="008010AD"/>
    <w:rsid w:val="0080123B"/>
    <w:rsid w:val="008317E8"/>
    <w:rsid w:val="0083361B"/>
    <w:rsid w:val="00874F69"/>
    <w:rsid w:val="0089271E"/>
    <w:rsid w:val="008B06CF"/>
    <w:rsid w:val="008D3A64"/>
    <w:rsid w:val="008F77FC"/>
    <w:rsid w:val="00917698"/>
    <w:rsid w:val="00944712"/>
    <w:rsid w:val="00947022"/>
    <w:rsid w:val="00953726"/>
    <w:rsid w:val="009616BB"/>
    <w:rsid w:val="009677DF"/>
    <w:rsid w:val="009746D0"/>
    <w:rsid w:val="009A4AE9"/>
    <w:rsid w:val="009C7505"/>
    <w:rsid w:val="009C7BD6"/>
    <w:rsid w:val="009E0A35"/>
    <w:rsid w:val="009F102A"/>
    <w:rsid w:val="00A11CAA"/>
    <w:rsid w:val="00A21228"/>
    <w:rsid w:val="00A251A8"/>
    <w:rsid w:val="00A3741D"/>
    <w:rsid w:val="00A37DAE"/>
    <w:rsid w:val="00A4652F"/>
    <w:rsid w:val="00A529B8"/>
    <w:rsid w:val="00A71A95"/>
    <w:rsid w:val="00AE0BB4"/>
    <w:rsid w:val="00B0595C"/>
    <w:rsid w:val="00B126C0"/>
    <w:rsid w:val="00B16B32"/>
    <w:rsid w:val="00B31D65"/>
    <w:rsid w:val="00B46F16"/>
    <w:rsid w:val="00B5721A"/>
    <w:rsid w:val="00BB3D39"/>
    <w:rsid w:val="00BB526D"/>
    <w:rsid w:val="00BC17BE"/>
    <w:rsid w:val="00BD3529"/>
    <w:rsid w:val="00BE2F77"/>
    <w:rsid w:val="00BF6D9D"/>
    <w:rsid w:val="00C06229"/>
    <w:rsid w:val="00C127F4"/>
    <w:rsid w:val="00C41429"/>
    <w:rsid w:val="00C720E5"/>
    <w:rsid w:val="00C8141A"/>
    <w:rsid w:val="00C91936"/>
    <w:rsid w:val="00C932D5"/>
    <w:rsid w:val="00CB7A5B"/>
    <w:rsid w:val="00D07E78"/>
    <w:rsid w:val="00D24E19"/>
    <w:rsid w:val="00D25F70"/>
    <w:rsid w:val="00D45D27"/>
    <w:rsid w:val="00D55711"/>
    <w:rsid w:val="00D63DB3"/>
    <w:rsid w:val="00D66838"/>
    <w:rsid w:val="00D82F76"/>
    <w:rsid w:val="00DA6CEB"/>
    <w:rsid w:val="00DC17A1"/>
    <w:rsid w:val="00DC2184"/>
    <w:rsid w:val="00DC3CE2"/>
    <w:rsid w:val="00DC42E8"/>
    <w:rsid w:val="00DD43B0"/>
    <w:rsid w:val="00DF3EB7"/>
    <w:rsid w:val="00E0551B"/>
    <w:rsid w:val="00E0741D"/>
    <w:rsid w:val="00E20F74"/>
    <w:rsid w:val="00E21D73"/>
    <w:rsid w:val="00E277F8"/>
    <w:rsid w:val="00E34106"/>
    <w:rsid w:val="00E356F3"/>
    <w:rsid w:val="00E73A69"/>
    <w:rsid w:val="00E97AAD"/>
    <w:rsid w:val="00EB2AB9"/>
    <w:rsid w:val="00EB6547"/>
    <w:rsid w:val="00F03A2B"/>
    <w:rsid w:val="00F63B10"/>
    <w:rsid w:val="00F671AA"/>
    <w:rsid w:val="00FA0844"/>
    <w:rsid w:val="00FA2846"/>
    <w:rsid w:val="00FA3557"/>
    <w:rsid w:val="00FA6489"/>
    <w:rsid w:val="00FB0CBA"/>
    <w:rsid w:val="00FC0590"/>
    <w:rsid w:val="00FC4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BF29"/>
  <w15:docId w15:val="{A034B091-5409-4757-A54C-107EC0EA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header"/>
    <w:link w:val="a4"/>
    <w:pPr>
      <w:tabs>
        <w:tab w:val="center" w:pos="4677"/>
        <w:tab w:val="right" w:pos="9355"/>
      </w:tabs>
    </w:pPr>
    <w:rPr>
      <w:rFonts w:ascii="Calibri" w:hAnsi="Calibri"/>
      <w:sz w:val="22"/>
      <w:u w:color="000000"/>
    </w:rPr>
  </w:style>
  <w:style w:type="character" w:customStyle="1" w:styleId="a4">
    <w:name w:val="Верхний колонтитул Знак"/>
    <w:link w:val="a3"/>
    <w:rPr>
      <w:rFonts w:ascii="Calibri" w:hAnsi="Calibri"/>
      <w:color w:val="000000"/>
      <w:sz w:val="22"/>
      <w:u w:color="00000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No Spacing"/>
    <w:link w:val="a8"/>
    <w:rPr>
      <w:rFonts w:ascii="Calibri" w:hAnsi="Calibri"/>
      <w:sz w:val="22"/>
      <w:u w:color="000000"/>
    </w:rPr>
  </w:style>
  <w:style w:type="character" w:customStyle="1" w:styleId="a8">
    <w:name w:val="Без интервала Знак"/>
    <w:link w:val="a7"/>
    <w:rPr>
      <w:rFonts w:ascii="Calibri" w:hAnsi="Calibri"/>
      <w:color w:val="000000"/>
      <w:sz w:val="22"/>
      <w:u w:color="000000"/>
    </w:rPr>
  </w:style>
  <w:style w:type="paragraph" w:styleId="a9">
    <w:name w:val="Normal (Web)"/>
    <w:basedOn w:val="a"/>
    <w:link w:val="aa"/>
    <w:uiPriority w:val="99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customStyle="1" w:styleId="ab">
    <w:name w:val="Нет"/>
    <w:link w:val="ac"/>
  </w:style>
  <w:style w:type="character" w:customStyle="1" w:styleId="ac">
    <w:name w:val="Нет"/>
    <w:link w:val="ab"/>
  </w:style>
  <w:style w:type="paragraph" w:customStyle="1" w:styleId="Ad">
    <w:name w:val="По умолчанию A"/>
    <w:link w:val="Ae"/>
    <w:rPr>
      <w:rFonts w:ascii="Helvetica Neue" w:hAnsi="Helvetica Neue"/>
      <w:sz w:val="22"/>
      <w:u w:color="000000"/>
    </w:rPr>
  </w:style>
  <w:style w:type="character" w:customStyle="1" w:styleId="Ae">
    <w:name w:val="По умолчанию A"/>
    <w:link w:val="Ad"/>
    <w:rPr>
      <w:rFonts w:ascii="Helvetica Neue" w:hAnsi="Helvetica Neue"/>
      <w:color w:val="000000"/>
      <w:sz w:val="22"/>
      <w:u w:color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Hyperlink0">
    <w:name w:val="Hyperlink.0"/>
    <w:basedOn w:val="ab"/>
    <w:link w:val="Hyperlink00"/>
    <w:rPr>
      <w:rFonts w:ascii="Arial Narrow" w:hAnsi="Arial Narrow"/>
      <w:sz w:val="24"/>
    </w:rPr>
  </w:style>
  <w:style w:type="character" w:customStyle="1" w:styleId="Hyperlink00">
    <w:name w:val="Hyperlink.0"/>
    <w:basedOn w:val="ac"/>
    <w:link w:val="Hyperlink0"/>
    <w:rPr>
      <w:rFonts w:ascii="Arial Narrow" w:hAnsi="Arial Narrow"/>
      <w:sz w:val="24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uiPriority w:val="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af1">
    <w:name w:val="По умолчанию"/>
    <w:link w:val="af2"/>
    <w:rPr>
      <w:rFonts w:ascii="Helvetica Neue" w:hAnsi="Helvetica Neue"/>
      <w:sz w:val="22"/>
    </w:rPr>
  </w:style>
  <w:style w:type="character" w:customStyle="1" w:styleId="af2">
    <w:name w:val="По умолчанию"/>
    <w:link w:val="af1"/>
    <w:rPr>
      <w:rFonts w:ascii="Helvetica Neue" w:hAnsi="Helvetica Neue"/>
      <w:color w:val="000000"/>
      <w:sz w:val="22"/>
    </w:rPr>
  </w:style>
  <w:style w:type="paragraph" w:customStyle="1" w:styleId="12">
    <w:name w:val="Гиперссылка1"/>
    <w:link w:val="af3"/>
    <w:rPr>
      <w:u w:val="single"/>
    </w:rPr>
  </w:style>
  <w:style w:type="character" w:styleId="af3">
    <w:name w:val="Hyperlink"/>
    <w:link w:val="12"/>
    <w:rPr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4">
    <w:name w:val="Верхн./нижн. кол."/>
    <w:link w:val="af5"/>
    <w:pPr>
      <w:tabs>
        <w:tab w:val="right" w:pos="9020"/>
      </w:tabs>
    </w:pPr>
    <w:rPr>
      <w:rFonts w:ascii="Helvetica Neue" w:hAnsi="Helvetica Neue"/>
      <w:sz w:val="24"/>
    </w:rPr>
  </w:style>
  <w:style w:type="character" w:customStyle="1" w:styleId="af5">
    <w:name w:val="Верхн./нижн. кол."/>
    <w:link w:val="af4"/>
    <w:rPr>
      <w:rFonts w:ascii="Helvetica Neue" w:hAnsi="Helvetica Neue"/>
      <w:color w:val="000000"/>
      <w:sz w:val="24"/>
    </w:rPr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15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Заголовок Знак"/>
    <w:link w:val="af8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z w:val="24"/>
    </w:rPr>
  </w:style>
  <w:style w:type="paragraph" w:customStyle="1" w:styleId="AA0">
    <w:name w:val="По умолчанию A A"/>
    <w:link w:val="AA1"/>
    <w:rPr>
      <w:rFonts w:ascii="Helvetica Neue" w:hAnsi="Helvetica Neue"/>
      <w:sz w:val="22"/>
      <w:u w:color="000000"/>
    </w:rPr>
  </w:style>
  <w:style w:type="character" w:customStyle="1" w:styleId="AA1">
    <w:name w:val="По умолчанию A A"/>
    <w:link w:val="AA0"/>
    <w:rPr>
      <w:rFonts w:ascii="Helvetica Neue" w:hAnsi="Helvetica Neue"/>
      <w:color w:val="000000"/>
      <w:sz w:val="22"/>
      <w:u w:color="000000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"/>
    <w:rsid w:val="00917698"/>
    <w:pPr>
      <w:spacing w:before="100" w:beforeAutospacing="1" w:after="100" w:afterAutospacing="1"/>
    </w:pPr>
    <w:rPr>
      <w:color w:val="auto"/>
      <w:szCs w:val="24"/>
    </w:rPr>
  </w:style>
  <w:style w:type="character" w:styleId="afa">
    <w:name w:val="Strong"/>
    <w:basedOn w:val="a0"/>
    <w:uiPriority w:val="22"/>
    <w:qFormat/>
    <w:rsid w:val="00917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dymva@kuben.elektra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6EDD3-ADD1-4CEA-802F-FD2DDAA9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Садым Владимир Александрович</dc:creator>
  <cp:lastModifiedBy>Алексеева Виктория Андреевна</cp:lastModifiedBy>
  <cp:revision>2</cp:revision>
  <cp:lastPrinted>2020-05-14T11:04:00Z</cp:lastPrinted>
  <dcterms:created xsi:type="dcterms:W3CDTF">2020-06-18T10:52:00Z</dcterms:created>
  <dcterms:modified xsi:type="dcterms:W3CDTF">2020-06-18T10:52:00Z</dcterms:modified>
</cp:coreProperties>
</file>