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C0" w:rsidRDefault="003A6AC0" w:rsidP="003A6AC0">
      <w:pPr>
        <w:spacing w:line="240" w:lineRule="auto"/>
        <w:jc w:val="center"/>
        <w:rPr>
          <w:rFonts w:cs="Times New Roman"/>
          <w:szCs w:val="28"/>
        </w:rPr>
      </w:pPr>
      <w:r w:rsidRPr="000D7567">
        <w:rPr>
          <w:rFonts w:cs="Times New Roman"/>
          <w:szCs w:val="28"/>
        </w:rPr>
        <w:t>Муниципальное бюджетное общеобразовательное учреждение</w:t>
      </w:r>
    </w:p>
    <w:p w:rsidR="003A6AC0" w:rsidRDefault="003A6AC0" w:rsidP="003A6AC0">
      <w:pPr>
        <w:spacing w:line="240" w:lineRule="auto"/>
        <w:jc w:val="center"/>
        <w:rPr>
          <w:rFonts w:cs="Times New Roman"/>
          <w:szCs w:val="28"/>
        </w:rPr>
      </w:pPr>
      <w:r w:rsidRPr="000D7567">
        <w:rPr>
          <w:rFonts w:cs="Times New Roman"/>
          <w:szCs w:val="28"/>
        </w:rPr>
        <w:t xml:space="preserve"> «Средняя общеобразовательная школа № </w:t>
      </w:r>
      <w:r>
        <w:rPr>
          <w:rFonts w:cs="Times New Roman"/>
          <w:szCs w:val="28"/>
        </w:rPr>
        <w:t>5</w:t>
      </w:r>
      <w:r w:rsidRPr="000D7567">
        <w:rPr>
          <w:rFonts w:cs="Times New Roman"/>
          <w:szCs w:val="28"/>
        </w:rPr>
        <w:t xml:space="preserve"> </w:t>
      </w:r>
    </w:p>
    <w:p w:rsidR="003A6AC0" w:rsidRDefault="003A6AC0" w:rsidP="003A6AC0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2817232</wp:posOffset>
            </wp:positionH>
            <wp:positionV relativeFrom="paragraph">
              <wp:posOffset>179989</wp:posOffset>
            </wp:positionV>
            <wp:extent cx="1799240" cy="1460938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40" cy="146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567">
        <w:rPr>
          <w:rFonts w:cs="Times New Roman"/>
          <w:szCs w:val="28"/>
        </w:rPr>
        <w:t xml:space="preserve">имени </w:t>
      </w:r>
      <w:r>
        <w:rPr>
          <w:rFonts w:cs="Times New Roman"/>
          <w:szCs w:val="28"/>
        </w:rPr>
        <w:t>Сергея Викторовича Молчанова</w:t>
      </w:r>
      <w:r w:rsidRPr="000D7567">
        <w:rPr>
          <w:rFonts w:cs="Times New Roman"/>
          <w:szCs w:val="28"/>
        </w:rPr>
        <w:t xml:space="preserve"> </w:t>
      </w:r>
      <w:proofErr w:type="spellStart"/>
      <w:r w:rsidRPr="000D7567">
        <w:rPr>
          <w:rFonts w:cs="Times New Roman"/>
          <w:szCs w:val="28"/>
        </w:rPr>
        <w:t>Белоглинского</w:t>
      </w:r>
      <w:proofErr w:type="spellEnd"/>
      <w:r w:rsidRPr="000D7567">
        <w:rPr>
          <w:rFonts w:cs="Times New Roman"/>
          <w:szCs w:val="28"/>
        </w:rPr>
        <w:t xml:space="preserve"> района»</w:t>
      </w:r>
    </w:p>
    <w:p w:rsidR="003A6AC0" w:rsidRDefault="003A6AC0" w:rsidP="003A6AC0">
      <w:pPr>
        <w:spacing w:line="240" w:lineRule="auto"/>
        <w:jc w:val="center"/>
        <w:rPr>
          <w:rFonts w:cs="Times New Roman"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szCs w:val="28"/>
        </w:rPr>
      </w:pPr>
    </w:p>
    <w:p w:rsidR="003A6AC0" w:rsidRPr="000D7567" w:rsidRDefault="003A6AC0" w:rsidP="003A6AC0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0D7567">
        <w:rPr>
          <w:rFonts w:cs="Times New Roman"/>
          <w:sz w:val="24"/>
          <w:szCs w:val="24"/>
        </w:rPr>
        <w:t>Принята</w:t>
      </w:r>
      <w:proofErr w:type="gramEnd"/>
      <w:r w:rsidRPr="000D7567">
        <w:rPr>
          <w:rFonts w:cs="Times New Roman"/>
          <w:sz w:val="24"/>
          <w:szCs w:val="24"/>
        </w:rPr>
        <w:t xml:space="preserve"> на заседании</w:t>
      </w:r>
      <w:r>
        <w:rPr>
          <w:rFonts w:cs="Times New Roman"/>
          <w:sz w:val="24"/>
          <w:szCs w:val="24"/>
        </w:rPr>
        <w:t xml:space="preserve">                                                                     УТВЕРЖД</w:t>
      </w:r>
      <w:bookmarkStart w:id="0" w:name="_GoBack"/>
      <w:bookmarkEnd w:id="0"/>
      <w:r>
        <w:rPr>
          <w:rFonts w:cs="Times New Roman"/>
          <w:sz w:val="24"/>
          <w:szCs w:val="24"/>
        </w:rPr>
        <w:t>АЮ</w:t>
      </w:r>
    </w:p>
    <w:p w:rsidR="003A6AC0" w:rsidRPr="000D7567" w:rsidRDefault="003A6AC0" w:rsidP="003A6AC0">
      <w:pPr>
        <w:spacing w:line="240" w:lineRule="auto"/>
        <w:rPr>
          <w:rFonts w:cs="Times New Roman"/>
          <w:sz w:val="24"/>
          <w:szCs w:val="24"/>
        </w:rPr>
      </w:pPr>
      <w:r w:rsidRPr="000D7567">
        <w:rPr>
          <w:rFonts w:cs="Times New Roman"/>
          <w:sz w:val="24"/>
          <w:szCs w:val="24"/>
        </w:rPr>
        <w:t>Педа</w:t>
      </w:r>
      <w:r>
        <w:rPr>
          <w:rFonts w:cs="Times New Roman"/>
          <w:sz w:val="24"/>
          <w:szCs w:val="24"/>
        </w:rPr>
        <w:t>гогического совета МБОУ СОШ № 5                                Директор МБОУ СОШ № 5</w:t>
      </w:r>
    </w:p>
    <w:p w:rsidR="003A6AC0" w:rsidRDefault="003A6AC0" w:rsidP="003A6AC0">
      <w:pPr>
        <w:spacing w:line="240" w:lineRule="auto"/>
        <w:rPr>
          <w:rFonts w:cs="Times New Roman"/>
          <w:sz w:val="24"/>
          <w:szCs w:val="24"/>
        </w:rPr>
      </w:pPr>
      <w:r w:rsidRPr="000D7567">
        <w:rPr>
          <w:rFonts w:cs="Times New Roman"/>
          <w:sz w:val="24"/>
          <w:szCs w:val="24"/>
        </w:rPr>
        <w:t xml:space="preserve">От </w:t>
      </w:r>
      <w:r w:rsidR="00D76C7B">
        <w:rPr>
          <w:rFonts w:cs="Times New Roman"/>
          <w:sz w:val="24"/>
          <w:szCs w:val="24"/>
        </w:rPr>
        <w:t xml:space="preserve">   «31</w:t>
      </w:r>
      <w:r>
        <w:rPr>
          <w:rFonts w:cs="Times New Roman"/>
          <w:sz w:val="24"/>
          <w:szCs w:val="24"/>
        </w:rPr>
        <w:t xml:space="preserve">» </w:t>
      </w:r>
      <w:r w:rsidR="00D76C7B">
        <w:rPr>
          <w:rFonts w:cs="Times New Roman"/>
          <w:sz w:val="24"/>
          <w:szCs w:val="24"/>
          <w:u w:val="single"/>
        </w:rPr>
        <w:t>августа</w:t>
      </w:r>
      <w:r>
        <w:rPr>
          <w:rFonts w:cs="Times New Roman"/>
          <w:sz w:val="24"/>
          <w:szCs w:val="24"/>
          <w:u w:val="single"/>
        </w:rPr>
        <w:t xml:space="preserve"> </w:t>
      </w:r>
      <w:r w:rsidR="00E06FB5">
        <w:rPr>
          <w:rFonts w:cs="Times New Roman"/>
          <w:sz w:val="24"/>
          <w:szCs w:val="24"/>
        </w:rPr>
        <w:t>2022</w:t>
      </w:r>
      <w:r>
        <w:rPr>
          <w:rFonts w:cs="Times New Roman"/>
          <w:sz w:val="24"/>
          <w:szCs w:val="24"/>
        </w:rPr>
        <w:t>г.                                                                      ___________</w:t>
      </w:r>
      <w:r w:rsidRPr="000D75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О.Ю. Звягина</w:t>
      </w:r>
    </w:p>
    <w:p w:rsidR="003A6AC0" w:rsidRDefault="003A6AC0" w:rsidP="003A6AC0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Приказ </w:t>
      </w:r>
    </w:p>
    <w:p w:rsidR="003A6AC0" w:rsidRDefault="003A6AC0" w:rsidP="003A6AC0">
      <w:pPr>
        <w:spacing w:line="240" w:lineRule="auto"/>
        <w:rPr>
          <w:rFonts w:cs="Times New Roman"/>
          <w:sz w:val="24"/>
          <w:szCs w:val="24"/>
        </w:rPr>
      </w:pPr>
    </w:p>
    <w:p w:rsidR="003A6AC0" w:rsidRDefault="003A6AC0" w:rsidP="003A6AC0">
      <w:pPr>
        <w:spacing w:line="240" w:lineRule="auto"/>
        <w:rPr>
          <w:rFonts w:cs="Times New Roman"/>
          <w:sz w:val="24"/>
          <w:szCs w:val="24"/>
        </w:rPr>
      </w:pPr>
    </w:p>
    <w:p w:rsidR="003A6AC0" w:rsidRDefault="003A6AC0" w:rsidP="003A6AC0">
      <w:pPr>
        <w:spacing w:line="240" w:lineRule="auto"/>
        <w:rPr>
          <w:rFonts w:cs="Times New Roman"/>
          <w:sz w:val="24"/>
          <w:szCs w:val="24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ДОПОЛНИТЕЛЬНАЯ  ОБЩЕОБРАЗОВАТЕЛЬНАЯ</w:t>
      </w:r>
    </w:p>
    <w:p w:rsidR="003A6AC0" w:rsidRDefault="003A6AC0" w:rsidP="003A6AC0">
      <w:pPr>
        <w:spacing w:line="240" w:lineRule="auto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ОБЩЕРАЗВИВАЮЩАЯ ПРОГРАММА</w:t>
      </w:r>
    </w:p>
    <w:p w:rsidR="003A6AC0" w:rsidRDefault="003A6AC0" w:rsidP="003A6AC0">
      <w:pPr>
        <w:spacing w:line="240" w:lineRule="auto"/>
        <w:jc w:val="center"/>
        <w:rPr>
          <w:rFonts w:cs="Times New Roman"/>
          <w:b/>
          <w:sz w:val="32"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ЕСТЕСТВЕННО-НАУЧНОЙ НАПРАВЛЕННОСТИ</w:t>
      </w:r>
    </w:p>
    <w:p w:rsidR="003A6AC0" w:rsidRDefault="003A6AC0" w:rsidP="003A6AC0">
      <w:pPr>
        <w:spacing w:line="240" w:lineRule="auto"/>
        <w:jc w:val="center"/>
        <w:rPr>
          <w:rFonts w:cs="Times New Roman"/>
          <w:b/>
          <w:sz w:val="32"/>
          <w:szCs w:val="28"/>
        </w:rPr>
      </w:pPr>
    </w:p>
    <w:p w:rsidR="003A6AC0" w:rsidRPr="008B0A31" w:rsidRDefault="003A6AC0" w:rsidP="003A6AC0">
      <w:pPr>
        <w:spacing w:line="240" w:lineRule="auto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«УДИВИТЕЛЬНОЕ РЯДОМ»</w:t>
      </w:r>
    </w:p>
    <w:p w:rsidR="003A6AC0" w:rsidRDefault="003A6AC0" w:rsidP="003A6AC0">
      <w:pPr>
        <w:spacing w:line="240" w:lineRule="auto"/>
        <w:jc w:val="center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b/>
          <w:szCs w:val="28"/>
        </w:rPr>
        <w:t xml:space="preserve">Уровень программы: </w:t>
      </w:r>
      <w:r>
        <w:rPr>
          <w:rFonts w:cs="Times New Roman"/>
          <w:i/>
          <w:szCs w:val="28"/>
          <w:u w:val="single"/>
        </w:rPr>
        <w:t>ознакомительный</w:t>
      </w:r>
    </w:p>
    <w:p w:rsidR="003A6AC0" w:rsidRPr="00E91C39" w:rsidRDefault="003A6AC0" w:rsidP="003A6AC0">
      <w:pPr>
        <w:spacing w:line="240" w:lineRule="auto"/>
        <w:jc w:val="both"/>
        <w:rPr>
          <w:rFonts w:cs="Times New Roman"/>
          <w:b/>
          <w:i/>
          <w:szCs w:val="28"/>
        </w:rPr>
      </w:pPr>
    </w:p>
    <w:p w:rsidR="003A6AC0" w:rsidRDefault="003A6AC0" w:rsidP="003A6AC0">
      <w:pPr>
        <w:spacing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b/>
          <w:szCs w:val="28"/>
        </w:rPr>
        <w:t>Срок реализации программы</w:t>
      </w:r>
      <w:r w:rsidRPr="00E91C39">
        <w:rPr>
          <w:rFonts w:cs="Times New Roman"/>
          <w:b/>
          <w:szCs w:val="28"/>
        </w:rPr>
        <w:t>:</w:t>
      </w:r>
      <w:r>
        <w:rPr>
          <w:rFonts w:cs="Times New Roman"/>
          <w:i/>
          <w:szCs w:val="28"/>
          <w:u w:val="single"/>
        </w:rPr>
        <w:t>1 год; 36 часов</w:t>
      </w:r>
    </w:p>
    <w:p w:rsidR="003A6AC0" w:rsidRPr="00E91C39" w:rsidRDefault="003A6AC0" w:rsidP="003A6AC0">
      <w:pPr>
        <w:spacing w:line="240" w:lineRule="auto"/>
        <w:jc w:val="both"/>
        <w:rPr>
          <w:rFonts w:cs="Times New Roman"/>
          <w:szCs w:val="28"/>
          <w:u w:val="single"/>
        </w:rPr>
      </w:pPr>
    </w:p>
    <w:p w:rsidR="003A6AC0" w:rsidRDefault="003A6AC0" w:rsidP="003A6AC0">
      <w:pPr>
        <w:spacing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b/>
          <w:szCs w:val="28"/>
        </w:rPr>
        <w:t xml:space="preserve">Возрастная категория:  </w:t>
      </w:r>
      <w:r>
        <w:rPr>
          <w:rFonts w:cs="Times New Roman"/>
          <w:i/>
          <w:szCs w:val="28"/>
          <w:u w:val="single"/>
        </w:rPr>
        <w:t>14-17 лет</w:t>
      </w:r>
    </w:p>
    <w:p w:rsidR="003A6AC0" w:rsidRPr="00E91C39" w:rsidRDefault="003A6AC0" w:rsidP="003A6AC0">
      <w:pPr>
        <w:spacing w:line="240" w:lineRule="auto"/>
        <w:jc w:val="both"/>
        <w:rPr>
          <w:rFonts w:cs="Times New Roman"/>
          <w:i/>
          <w:szCs w:val="28"/>
          <w:u w:val="single"/>
        </w:rPr>
      </w:pPr>
    </w:p>
    <w:p w:rsidR="003A6AC0" w:rsidRDefault="003A6AC0" w:rsidP="003A6AC0">
      <w:pPr>
        <w:spacing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b/>
          <w:szCs w:val="28"/>
        </w:rPr>
        <w:t xml:space="preserve">Форма обучения: </w:t>
      </w:r>
      <w:r w:rsidRPr="00E91C39">
        <w:rPr>
          <w:rFonts w:cs="Times New Roman"/>
          <w:i/>
          <w:szCs w:val="28"/>
          <w:u w:val="single"/>
        </w:rPr>
        <w:t>очная</w:t>
      </w:r>
    </w:p>
    <w:p w:rsidR="003A6AC0" w:rsidRPr="00E91C39" w:rsidRDefault="003A6AC0" w:rsidP="003A6AC0">
      <w:pPr>
        <w:spacing w:line="240" w:lineRule="auto"/>
        <w:jc w:val="both"/>
        <w:rPr>
          <w:rFonts w:cs="Times New Roman"/>
          <w:szCs w:val="28"/>
          <w:u w:val="single"/>
        </w:rPr>
      </w:pPr>
    </w:p>
    <w:p w:rsidR="003A6AC0" w:rsidRDefault="003A6AC0" w:rsidP="003A6AC0">
      <w:pPr>
        <w:spacing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b/>
          <w:szCs w:val="28"/>
        </w:rPr>
        <w:t xml:space="preserve">Вид программы: </w:t>
      </w:r>
      <w:proofErr w:type="spellStart"/>
      <w:r>
        <w:rPr>
          <w:rFonts w:cs="Times New Roman"/>
          <w:i/>
          <w:szCs w:val="28"/>
          <w:u w:val="single"/>
        </w:rPr>
        <w:t>примернаня</w:t>
      </w:r>
      <w:proofErr w:type="spellEnd"/>
    </w:p>
    <w:p w:rsidR="003A6AC0" w:rsidRDefault="003A6AC0" w:rsidP="003A6AC0">
      <w:pPr>
        <w:spacing w:line="240" w:lineRule="auto"/>
        <w:jc w:val="both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Программа реализуется на бюджетной основе</w:t>
      </w:r>
    </w:p>
    <w:p w:rsidR="003A6AC0" w:rsidRDefault="003A6AC0" w:rsidP="003A6AC0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  <w:lang w:val="en-US"/>
        </w:rPr>
        <w:t>ID</w:t>
      </w:r>
      <w:r>
        <w:rPr>
          <w:rFonts w:cs="Times New Roman"/>
          <w:b/>
          <w:szCs w:val="28"/>
        </w:rPr>
        <w:t xml:space="preserve"> -номер программы в Навигаторе </w:t>
      </w:r>
      <w:r w:rsidRPr="00EA5558">
        <w:rPr>
          <w:rFonts w:cs="Times New Roman"/>
          <w:b/>
          <w:szCs w:val="28"/>
          <w:u w:val="single"/>
        </w:rPr>
        <w:t>35</w:t>
      </w:r>
      <w:r>
        <w:rPr>
          <w:rFonts w:cs="Times New Roman"/>
          <w:b/>
          <w:szCs w:val="28"/>
          <w:u w:val="single"/>
        </w:rPr>
        <w:t>941</w:t>
      </w:r>
    </w:p>
    <w:p w:rsidR="003A6AC0" w:rsidRDefault="003A6AC0" w:rsidP="003A6AC0">
      <w:pPr>
        <w:spacing w:line="240" w:lineRule="auto"/>
        <w:jc w:val="both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both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Автор-составитель</w:t>
      </w:r>
    </w:p>
    <w:p w:rsidR="003A6AC0" w:rsidRDefault="003A6AC0" w:rsidP="003A6AC0">
      <w:pPr>
        <w:spacing w:line="240" w:lineRule="auto"/>
        <w:jc w:val="right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Реймер</w:t>
      </w:r>
      <w:proofErr w:type="spellEnd"/>
      <w:r>
        <w:rPr>
          <w:rFonts w:cs="Times New Roman"/>
          <w:b/>
          <w:szCs w:val="28"/>
        </w:rPr>
        <w:t xml:space="preserve"> Юлия Алексеевна</w:t>
      </w:r>
    </w:p>
    <w:p w:rsidR="003A6AC0" w:rsidRDefault="003A6AC0" w:rsidP="003A6AC0">
      <w:pPr>
        <w:spacing w:line="240" w:lineRule="auto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Педагог дополнительного образования</w:t>
      </w:r>
    </w:p>
    <w:p w:rsidR="003A6AC0" w:rsidRDefault="003A6AC0" w:rsidP="003A6AC0">
      <w:pPr>
        <w:spacing w:line="240" w:lineRule="auto"/>
        <w:jc w:val="center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b/>
          <w:szCs w:val="28"/>
        </w:rPr>
      </w:pPr>
    </w:p>
    <w:p w:rsidR="003A6AC0" w:rsidRDefault="003A6AC0" w:rsidP="003A6AC0">
      <w:pPr>
        <w:spacing w:line="240" w:lineRule="auto"/>
        <w:jc w:val="center"/>
        <w:rPr>
          <w:rFonts w:cs="Times New Roman"/>
          <w:b/>
          <w:szCs w:val="28"/>
        </w:rPr>
      </w:pPr>
    </w:p>
    <w:p w:rsidR="003A6AC0" w:rsidRPr="00E05F6F" w:rsidRDefault="00E06FB5" w:rsidP="003A6AC0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село Белая Глина,2022</w:t>
      </w:r>
    </w:p>
    <w:p w:rsidR="003A6AC0" w:rsidRDefault="003A6AC0" w:rsidP="003A6AC0">
      <w:pPr>
        <w:spacing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DD57AA" w:rsidRPr="00782097" w:rsidRDefault="00DD57AA" w:rsidP="00DD57AA">
      <w:pPr>
        <w:pStyle w:val="3"/>
        <w:ind w:left="0"/>
        <w:jc w:val="center"/>
        <w:rPr>
          <w:szCs w:val="28"/>
        </w:rPr>
      </w:pPr>
      <w:r w:rsidRPr="00782097">
        <w:rPr>
          <w:szCs w:val="28"/>
        </w:rPr>
        <w:lastRenderedPageBreak/>
        <w:t>Содержание программы:</w:t>
      </w:r>
    </w:p>
    <w:p w:rsidR="00DD57AA" w:rsidRPr="00782097" w:rsidRDefault="00DD57AA" w:rsidP="00DD57AA"/>
    <w:p w:rsidR="00DD57AA" w:rsidRPr="00782097" w:rsidRDefault="00DD57AA" w:rsidP="00DD57AA"/>
    <w:p w:rsidR="00DD57AA" w:rsidRPr="00782097" w:rsidRDefault="00DD57AA" w:rsidP="00DD57AA">
      <w:pPr>
        <w:keepNext/>
        <w:widowControl w:val="0"/>
        <w:autoSpaceDE w:val="0"/>
        <w:rPr>
          <w:b/>
          <w:szCs w:val="28"/>
        </w:rPr>
      </w:pPr>
      <w:r w:rsidRPr="00782097">
        <w:rPr>
          <w:b/>
          <w:szCs w:val="28"/>
        </w:rPr>
        <w:t>Раздел № 1. Комплекс основных характеристик программы.</w:t>
      </w:r>
    </w:p>
    <w:p w:rsidR="00DD57AA" w:rsidRPr="00782097" w:rsidRDefault="00DD57AA" w:rsidP="00DD57AA">
      <w:pPr>
        <w:jc w:val="both"/>
        <w:rPr>
          <w:szCs w:val="28"/>
        </w:rPr>
      </w:pP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>1.1.Пояснительная записка.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>1.2.Цель и задачи программы.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>1.3.Содержание программы.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>1.4.Планируемые результаты.</w:t>
      </w:r>
    </w:p>
    <w:p w:rsidR="00DD57AA" w:rsidRPr="00782097" w:rsidRDefault="00DD57AA" w:rsidP="00DD57AA">
      <w:pPr>
        <w:shd w:val="clear" w:color="auto" w:fill="FFFFFF"/>
        <w:spacing w:line="278" w:lineRule="exact"/>
        <w:ind w:left="14" w:hanging="14"/>
        <w:jc w:val="both"/>
      </w:pPr>
    </w:p>
    <w:p w:rsidR="00DD57AA" w:rsidRPr="00782097" w:rsidRDefault="00DD57AA" w:rsidP="00DD57AA">
      <w:pPr>
        <w:jc w:val="both"/>
        <w:rPr>
          <w:b/>
          <w:szCs w:val="28"/>
        </w:rPr>
      </w:pPr>
      <w:r w:rsidRPr="00782097">
        <w:rPr>
          <w:b/>
          <w:szCs w:val="28"/>
        </w:rPr>
        <w:t>Раздел № 2. «Комплекс организационно-педагогических условий»</w:t>
      </w:r>
    </w:p>
    <w:p w:rsidR="00DD57AA" w:rsidRPr="00782097" w:rsidRDefault="00DD57AA" w:rsidP="00DD57AA">
      <w:pPr>
        <w:jc w:val="both"/>
        <w:rPr>
          <w:b/>
          <w:szCs w:val="28"/>
        </w:rPr>
      </w:pPr>
    </w:p>
    <w:p w:rsidR="00DD57AA" w:rsidRPr="00782097" w:rsidRDefault="00DD57AA" w:rsidP="00DD57AA">
      <w:pPr>
        <w:rPr>
          <w:szCs w:val="28"/>
        </w:rPr>
      </w:pPr>
      <w:r w:rsidRPr="00782097">
        <w:rPr>
          <w:szCs w:val="28"/>
        </w:rPr>
        <w:t>2.1. Календарный учебный график.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>2.2.Условия реализации программы.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 xml:space="preserve"> 2.3. Формы аттестации.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 xml:space="preserve"> 2.4. Оценочные материалы.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 xml:space="preserve"> 2.5. Методические материалы.</w:t>
      </w:r>
    </w:p>
    <w:p w:rsidR="00DD57AA" w:rsidRPr="00782097" w:rsidRDefault="00DD57AA" w:rsidP="00DD57AA">
      <w:pPr>
        <w:jc w:val="both"/>
        <w:rPr>
          <w:szCs w:val="28"/>
        </w:rPr>
      </w:pPr>
      <w:r w:rsidRPr="00782097">
        <w:rPr>
          <w:szCs w:val="28"/>
        </w:rPr>
        <w:t xml:space="preserve"> 2.6. Список литературы.</w:t>
      </w:r>
    </w:p>
    <w:p w:rsidR="00DD57AA" w:rsidRDefault="00DD57AA">
      <w:pPr>
        <w:spacing w:line="276" w:lineRule="auto"/>
        <w:jc w:val="center"/>
      </w:pPr>
      <w:r>
        <w:br w:type="page"/>
      </w:r>
    </w:p>
    <w:p w:rsidR="00DD57AA" w:rsidRPr="00782097" w:rsidRDefault="00DD57AA" w:rsidP="00DD57AA"/>
    <w:p w:rsidR="00DD57AA" w:rsidRPr="00782097" w:rsidRDefault="00DD57AA" w:rsidP="00DD57AA">
      <w:pPr>
        <w:keepNext/>
        <w:widowControl w:val="0"/>
        <w:autoSpaceDE w:val="0"/>
        <w:rPr>
          <w:b/>
          <w:szCs w:val="28"/>
        </w:rPr>
      </w:pPr>
      <w:r w:rsidRPr="00782097">
        <w:rPr>
          <w:b/>
          <w:szCs w:val="28"/>
        </w:rPr>
        <w:t>Раздел № 1. Комплекс основных характеристик программы.</w:t>
      </w:r>
    </w:p>
    <w:p w:rsidR="00DD57AA" w:rsidRPr="00782097" w:rsidRDefault="00DD57AA" w:rsidP="00DD57AA">
      <w:pPr>
        <w:jc w:val="both"/>
        <w:rPr>
          <w:szCs w:val="28"/>
        </w:rPr>
      </w:pPr>
    </w:p>
    <w:p w:rsidR="00ED05D5" w:rsidRDefault="00DD57AA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>1.1.Пояснительная записка.</w:t>
      </w:r>
    </w:p>
    <w:p w:rsidR="00577034" w:rsidRPr="00395EFF" w:rsidRDefault="00577034" w:rsidP="0057703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95EFF">
        <w:rPr>
          <w:rFonts w:eastAsia="Calibri"/>
        </w:rPr>
        <w:t xml:space="preserve">Нормативно правовой базой создания дополнительной общеобразовательной </w:t>
      </w:r>
      <w:proofErr w:type="spellStart"/>
      <w:r w:rsidRPr="00395EFF">
        <w:rPr>
          <w:rFonts w:eastAsia="Calibri"/>
        </w:rPr>
        <w:t>общеразвивающей</w:t>
      </w:r>
      <w:proofErr w:type="spellEnd"/>
      <w:r w:rsidRPr="00395EFF">
        <w:rPr>
          <w:rFonts w:eastAsia="Calibri"/>
        </w:rPr>
        <w:t xml:space="preserve"> программы «Озадаченная химия» послужили следующие документы:</w:t>
      </w:r>
    </w:p>
    <w:p w:rsidR="00577034" w:rsidRPr="00395EFF" w:rsidRDefault="00577034" w:rsidP="0057703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709"/>
        <w:jc w:val="both"/>
      </w:pPr>
      <w:r w:rsidRPr="00395EFF">
        <w:t>Федеральный закон «Об образовании» № 273-ФЗ от 29.12.2012 г.</w:t>
      </w:r>
    </w:p>
    <w:p w:rsidR="00577034" w:rsidRPr="00395EFF" w:rsidRDefault="00577034" w:rsidP="0057703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709"/>
        <w:jc w:val="both"/>
      </w:pPr>
      <w:r w:rsidRPr="00395EFF">
        <w:rPr>
          <w:color w:val="000000"/>
        </w:rPr>
        <w:t>Распоряжение Правительства РФ от 4 сентября 2014 г. № 1726-р «Об утверждении Концепции развития дополнительного образования детей».</w:t>
      </w:r>
    </w:p>
    <w:p w:rsidR="00577034" w:rsidRPr="00395EFF" w:rsidRDefault="00577034" w:rsidP="0057703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709"/>
        <w:jc w:val="both"/>
      </w:pPr>
      <w:r w:rsidRPr="00395EFF">
        <w:rPr>
          <w:color w:val="000000"/>
        </w:rPr>
        <w:t xml:space="preserve">Постановление Главного государственного санитарного врача РФ от 04.07.2014 № 41 «Об утверждении </w:t>
      </w:r>
      <w:proofErr w:type="spellStart"/>
      <w:r w:rsidRPr="00395EFF">
        <w:rPr>
          <w:color w:val="000000"/>
        </w:rPr>
        <w:t>СанПиН</w:t>
      </w:r>
      <w:proofErr w:type="spellEnd"/>
      <w:r w:rsidRPr="00395EFF">
        <w:rPr>
          <w:color w:val="000000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395EFF">
        <w:rPr>
          <w:color w:val="000000"/>
        </w:rPr>
        <w:t>режима работы образовательных организаций дополнительного образования детей</w:t>
      </w:r>
      <w:proofErr w:type="gramEnd"/>
      <w:r w:rsidRPr="00395EFF">
        <w:rPr>
          <w:color w:val="000000"/>
        </w:rPr>
        <w:t>».</w:t>
      </w:r>
    </w:p>
    <w:p w:rsidR="00577034" w:rsidRPr="00395EFF" w:rsidRDefault="00577034" w:rsidP="0057703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709"/>
        <w:jc w:val="both"/>
      </w:pPr>
      <w:r w:rsidRPr="00395EFF">
        <w:t>Приказ Министерства образования и науки РФ от 29.08.2013г.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577034" w:rsidRPr="00395EFF" w:rsidRDefault="00577034" w:rsidP="0057703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709"/>
        <w:jc w:val="both"/>
      </w:pPr>
      <w:r w:rsidRPr="00395EFF">
        <w:rPr>
          <w:color w:val="000000"/>
        </w:rPr>
        <w:t xml:space="preserve">Письмо </w:t>
      </w:r>
      <w:proofErr w:type="spellStart"/>
      <w:r w:rsidRPr="00395EFF">
        <w:rPr>
          <w:color w:val="000000"/>
        </w:rPr>
        <w:t>Минобрнауки</w:t>
      </w:r>
      <w:proofErr w:type="spellEnd"/>
      <w:r w:rsidRPr="00395EFF">
        <w:rPr>
          <w:color w:val="000000"/>
        </w:rPr>
        <w:t xml:space="preserve"> РФ от 11.12.2006 № 06-1844 «О примерных требованиях к программам дополнительного образования детей».</w:t>
      </w:r>
    </w:p>
    <w:p w:rsidR="00577034" w:rsidRPr="00577034" w:rsidRDefault="00577034" w:rsidP="0057703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709"/>
        <w:jc w:val="both"/>
      </w:pPr>
      <w:r w:rsidRPr="00395EFF">
        <w:rPr>
          <w:color w:val="000000"/>
        </w:rPr>
        <w:t xml:space="preserve">Письмо </w:t>
      </w:r>
      <w:proofErr w:type="spellStart"/>
      <w:r w:rsidRPr="00395EFF">
        <w:rPr>
          <w:color w:val="000000"/>
        </w:rPr>
        <w:t>Минобрнауки</w:t>
      </w:r>
      <w:proofErr w:type="spellEnd"/>
      <w:r w:rsidRPr="00395EFF">
        <w:rPr>
          <w:color w:val="000000"/>
        </w:rPr>
        <w:t xml:space="preserve"> РФ от 18.11.2015 № 09-3242 «О направлении рекомендаций» (вместе с Методическими рекомендациями по проектированию дополнительных </w:t>
      </w:r>
      <w:proofErr w:type="spellStart"/>
      <w:r w:rsidRPr="00395EFF">
        <w:rPr>
          <w:color w:val="000000"/>
        </w:rPr>
        <w:t>общеразвивающих</w:t>
      </w:r>
      <w:proofErr w:type="spellEnd"/>
      <w:r w:rsidRPr="00395EFF">
        <w:rPr>
          <w:color w:val="000000"/>
        </w:rPr>
        <w:t xml:space="preserve"> программ).</w:t>
      </w:r>
    </w:p>
    <w:p w:rsidR="00577034" w:rsidRPr="00577034" w:rsidRDefault="00577034" w:rsidP="0057703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709"/>
        <w:jc w:val="both"/>
      </w:pPr>
      <w:r>
        <w:rPr>
          <w:color w:val="000000"/>
        </w:rPr>
        <w:t xml:space="preserve">Устав МБОУ СОШ № 5 </w:t>
      </w:r>
      <w:proofErr w:type="spellStart"/>
      <w:r>
        <w:rPr>
          <w:color w:val="000000"/>
        </w:rPr>
        <w:t>Белоглинского</w:t>
      </w:r>
      <w:proofErr w:type="spellEnd"/>
      <w:r>
        <w:rPr>
          <w:color w:val="000000"/>
        </w:rPr>
        <w:t xml:space="preserve"> района</w:t>
      </w:r>
    </w:p>
    <w:p w:rsidR="00577034" w:rsidRPr="00395EFF" w:rsidRDefault="00577034" w:rsidP="00577034">
      <w:pPr>
        <w:shd w:val="clear" w:color="auto" w:fill="FFFFFF"/>
        <w:tabs>
          <w:tab w:val="left" w:pos="284"/>
        </w:tabs>
        <w:ind w:firstLine="709"/>
        <w:jc w:val="both"/>
      </w:pPr>
    </w:p>
    <w:p w:rsidR="00577034" w:rsidRPr="00395EFF" w:rsidRDefault="00577034" w:rsidP="00577034">
      <w:pPr>
        <w:shd w:val="clear" w:color="auto" w:fill="FFFFFF"/>
        <w:tabs>
          <w:tab w:val="left" w:pos="284"/>
        </w:tabs>
        <w:ind w:firstLine="709"/>
        <w:jc w:val="both"/>
      </w:pPr>
      <w:r w:rsidRPr="00395EFF">
        <w:rPr>
          <w:b/>
        </w:rPr>
        <w:t>Направленность программы:</w:t>
      </w:r>
      <w:r w:rsidRPr="00395EFF">
        <w:t xml:space="preserve"> естественнонаучная. </w:t>
      </w:r>
      <w:proofErr w:type="gramStart"/>
      <w:r w:rsidRPr="00395EFF">
        <w:rPr>
          <w:color w:val="000000"/>
        </w:rPr>
        <w:t>Предназначена</w:t>
      </w:r>
      <w:proofErr w:type="gramEnd"/>
      <w:r w:rsidRPr="00395EFF">
        <w:rPr>
          <w:color w:val="000000"/>
        </w:rPr>
        <w:t xml:space="preserve"> для дополнительного изучения химии, как на базовом, так и на профильном уровне.</w:t>
      </w:r>
    </w:p>
    <w:p w:rsidR="00577034" w:rsidRDefault="00577034" w:rsidP="00577034">
      <w:pPr>
        <w:shd w:val="clear" w:color="auto" w:fill="FFFFFF"/>
        <w:ind w:firstLine="709"/>
        <w:jc w:val="both"/>
        <w:rPr>
          <w:color w:val="000000"/>
        </w:rPr>
      </w:pPr>
      <w:r w:rsidRPr="00577034">
        <w:rPr>
          <w:b/>
          <w:color w:val="000000"/>
        </w:rPr>
        <w:t>Актуальность</w:t>
      </w:r>
      <w:r w:rsidRPr="00395EFF">
        <w:rPr>
          <w:color w:val="000000"/>
        </w:rPr>
        <w:t xml:space="preserve"> программы состоит в том, что </w:t>
      </w:r>
      <w:proofErr w:type="gramStart"/>
      <w:r w:rsidRPr="00395EFF">
        <w:rPr>
          <w:color w:val="000000"/>
        </w:rPr>
        <w:t>обучающимся</w:t>
      </w:r>
      <w:proofErr w:type="gramEnd"/>
      <w:r w:rsidRPr="00395EFF">
        <w:rPr>
          <w:color w:val="000000"/>
        </w:rPr>
        <w:t xml:space="preserve"> предоставляется возможность пополнить знания, приобрести и закрепить навыки решения теоретических и, что особенно важно, практических задач по химии.</w:t>
      </w:r>
      <w:r>
        <w:rPr>
          <w:color w:val="000000"/>
        </w:rPr>
        <w:t xml:space="preserve"> </w:t>
      </w:r>
    </w:p>
    <w:p w:rsidR="00577034" w:rsidRDefault="00577034" w:rsidP="00577034">
      <w:pPr>
        <w:shd w:val="clear" w:color="auto" w:fill="FFFFFF"/>
        <w:ind w:firstLine="709"/>
        <w:jc w:val="both"/>
      </w:pPr>
      <w:r w:rsidRPr="00395EFF">
        <w:t xml:space="preserve">Занятия в объединении дополнительного образования – это среда, обеспечивающая комфортные психологические условия для индивидуального </w:t>
      </w:r>
      <w:r w:rsidRPr="00395EFF">
        <w:lastRenderedPageBreak/>
        <w:t>развития, раскрытия интеллектуально-творческого потенциала, социально-культурной адаптации.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b/>
          <w:szCs w:val="28"/>
        </w:rPr>
        <w:t xml:space="preserve">Педагогическая целесообразность </w:t>
      </w:r>
      <w:r w:rsidRPr="00782097">
        <w:rPr>
          <w:szCs w:val="28"/>
        </w:rPr>
        <w:t>дополнительной образовательной программы заключается в создании особой развивающей среды для выявления и развития</w:t>
      </w:r>
      <w:r>
        <w:rPr>
          <w:szCs w:val="28"/>
        </w:rPr>
        <w:t xml:space="preserve"> способностей к изучению химии</w:t>
      </w:r>
      <w:r w:rsidRPr="00782097">
        <w:rPr>
          <w:szCs w:val="28"/>
        </w:rPr>
        <w:t xml:space="preserve">, 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Дополнительная образовательная программа опирается на следующие </w:t>
      </w:r>
      <w:r w:rsidRPr="00782097">
        <w:rPr>
          <w:rStyle w:val="a9"/>
          <w:b/>
          <w:bCs/>
          <w:sz w:val="28"/>
          <w:szCs w:val="28"/>
        </w:rPr>
        <w:t>педагогические принципы: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• принцип доступности обучения — учет возрастных и индивидуальных особенностей;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• принцип поэтапного углубления знаний — усложнение учебного материала от простого к </w:t>
      </w:r>
      <w:proofErr w:type="gramStart"/>
      <w:r w:rsidRPr="00782097">
        <w:rPr>
          <w:sz w:val="28"/>
          <w:szCs w:val="28"/>
        </w:rPr>
        <w:t>сложному</w:t>
      </w:r>
      <w:proofErr w:type="gramEnd"/>
      <w:r w:rsidRPr="00782097">
        <w:rPr>
          <w:sz w:val="28"/>
          <w:szCs w:val="28"/>
        </w:rPr>
        <w:t xml:space="preserve"> при условии выполнения обучающимся предыдущих заданий;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• принцип комплексного развития — взаимосвязь и взаимопроникновение разделов (блоков) программы;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• принцип совместного творческого поиска в педагогической деятельности;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• принцип личностной оценки каждого обучающегося без сравнения с другими детьми, помогающий им почувствовать свою неповторимость и значимость для группы.</w:t>
      </w:r>
    </w:p>
    <w:p w:rsidR="00577034" w:rsidRPr="00782097" w:rsidRDefault="00577034" w:rsidP="00577034">
      <w:pPr>
        <w:ind w:firstLine="709"/>
        <w:jc w:val="both"/>
        <w:rPr>
          <w:b/>
          <w:szCs w:val="28"/>
        </w:rPr>
      </w:pPr>
      <w:r w:rsidRPr="00782097">
        <w:rPr>
          <w:b/>
          <w:szCs w:val="28"/>
        </w:rPr>
        <w:t>Отличительные особенности программы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Среди наиболее значимых </w:t>
      </w:r>
      <w:r w:rsidRPr="00782097">
        <w:rPr>
          <w:rStyle w:val="a9"/>
          <w:b/>
          <w:bCs/>
          <w:sz w:val="28"/>
          <w:szCs w:val="28"/>
        </w:rPr>
        <w:t>отличительных особенностей</w:t>
      </w:r>
      <w:r w:rsidRPr="00782097">
        <w:rPr>
          <w:sz w:val="28"/>
          <w:szCs w:val="28"/>
        </w:rPr>
        <w:t xml:space="preserve"> программы можно выделить:</w:t>
      </w:r>
    </w:p>
    <w:p w:rsidR="00577034" w:rsidRPr="00782097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• комплексность —</w:t>
      </w:r>
      <w:r>
        <w:rPr>
          <w:sz w:val="28"/>
          <w:szCs w:val="28"/>
        </w:rPr>
        <w:t xml:space="preserve"> </w:t>
      </w:r>
      <w:r w:rsidRPr="00782097">
        <w:rPr>
          <w:sz w:val="28"/>
          <w:szCs w:val="28"/>
        </w:rPr>
        <w:t>сочетание нескольких тематических блоков, освоение каждого из которых предполагает работу с конкретным</w:t>
      </w:r>
      <w:r>
        <w:rPr>
          <w:sz w:val="28"/>
          <w:szCs w:val="28"/>
        </w:rPr>
        <w:t xml:space="preserve"> веществом</w:t>
      </w:r>
      <w:r w:rsidRPr="00782097">
        <w:rPr>
          <w:sz w:val="28"/>
          <w:szCs w:val="28"/>
        </w:rPr>
        <w:t>, и их взаимозаменяемость (возможность хронологически поменять местами);</w:t>
      </w:r>
    </w:p>
    <w:p w:rsidR="00577034" w:rsidRPr="00577034" w:rsidRDefault="00577034" w:rsidP="005770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• преемственность </w:t>
      </w:r>
      <w:proofErr w:type="gramStart"/>
      <w:r w:rsidRPr="00782097">
        <w:rPr>
          <w:sz w:val="28"/>
          <w:szCs w:val="28"/>
        </w:rPr>
        <w:t>—</w:t>
      </w:r>
      <w:proofErr w:type="spellStart"/>
      <w:r w:rsidRPr="00782097">
        <w:rPr>
          <w:sz w:val="28"/>
          <w:szCs w:val="28"/>
        </w:rPr>
        <w:t>в</w:t>
      </w:r>
      <w:proofErr w:type="gramEnd"/>
      <w:r w:rsidRPr="00782097">
        <w:rPr>
          <w:sz w:val="28"/>
          <w:szCs w:val="28"/>
        </w:rPr>
        <w:t>заимодополняемость</w:t>
      </w:r>
      <w:proofErr w:type="spellEnd"/>
      <w:r w:rsidRPr="00782097">
        <w:rPr>
          <w:sz w:val="28"/>
          <w:szCs w:val="28"/>
        </w:rPr>
        <w:t xml:space="preserve"> используемых техник и технологий применения различных</w:t>
      </w:r>
      <w:r>
        <w:rPr>
          <w:sz w:val="28"/>
          <w:szCs w:val="28"/>
        </w:rPr>
        <w:t xml:space="preserve"> веществ </w:t>
      </w:r>
      <w:r w:rsidRPr="00782097">
        <w:rPr>
          <w:sz w:val="28"/>
          <w:szCs w:val="28"/>
        </w:rPr>
        <w:t>, предполагающая их сочетание и совместное применение;</w:t>
      </w:r>
    </w:p>
    <w:p w:rsidR="00577034" w:rsidRPr="00782097" w:rsidRDefault="00577034" w:rsidP="00577034">
      <w:pPr>
        <w:ind w:firstLine="709"/>
        <w:jc w:val="both"/>
        <w:rPr>
          <w:b/>
          <w:szCs w:val="28"/>
        </w:rPr>
      </w:pPr>
      <w:r w:rsidRPr="00782097">
        <w:rPr>
          <w:b/>
          <w:szCs w:val="28"/>
        </w:rPr>
        <w:t>Адресат программы</w:t>
      </w:r>
    </w:p>
    <w:p w:rsidR="00577034" w:rsidRPr="00577034" w:rsidRDefault="00577034" w:rsidP="00577034">
      <w:pPr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Дополнительная </w:t>
      </w:r>
      <w:proofErr w:type="spellStart"/>
      <w:r w:rsidRPr="00D11234">
        <w:rPr>
          <w:rFonts w:cs="Times New Roman"/>
          <w:szCs w:val="28"/>
        </w:rPr>
        <w:t>общеразвивающая</w:t>
      </w:r>
      <w:proofErr w:type="spellEnd"/>
      <w:r w:rsidRPr="00D11234">
        <w:rPr>
          <w:rFonts w:cs="Times New Roman"/>
          <w:szCs w:val="28"/>
        </w:rPr>
        <w:t xml:space="preserve"> программа по химии «</w:t>
      </w:r>
      <w:proofErr w:type="gramStart"/>
      <w:r w:rsidRPr="00D11234">
        <w:rPr>
          <w:rFonts w:cs="Times New Roman"/>
          <w:szCs w:val="28"/>
        </w:rPr>
        <w:t>Удивительное</w:t>
      </w:r>
      <w:proofErr w:type="gramEnd"/>
      <w:r w:rsidRPr="00D11234">
        <w:rPr>
          <w:rFonts w:cs="Times New Roman"/>
          <w:szCs w:val="28"/>
        </w:rPr>
        <w:t xml:space="preserve"> рядом» предназначена для учащихся 8-11-х классов. </w:t>
      </w:r>
    </w:p>
    <w:p w:rsidR="00577034" w:rsidRPr="00577034" w:rsidRDefault="00577034" w:rsidP="00577034">
      <w:pPr>
        <w:ind w:firstLine="709"/>
        <w:jc w:val="both"/>
        <w:rPr>
          <w:rFonts w:cs="Times New Roman"/>
          <w:szCs w:val="28"/>
        </w:rPr>
      </w:pPr>
      <w:r w:rsidRPr="00395EFF">
        <w:rPr>
          <w:b/>
        </w:rPr>
        <w:t>Объем и срок освоения программы</w:t>
      </w:r>
      <w:r>
        <w:rPr>
          <w:b/>
        </w:rPr>
        <w:t>:</w:t>
      </w:r>
      <w:r w:rsidRPr="0057703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D11234">
        <w:rPr>
          <w:rFonts w:cs="Times New Roman"/>
          <w:szCs w:val="28"/>
        </w:rPr>
        <w:t xml:space="preserve">рограмма реализуется в течение одного года обучения, по 1 академическому часу в неделю. Год обучения рассчитан на 36 академических часов (36 учебных недель). </w:t>
      </w:r>
    </w:p>
    <w:p w:rsidR="00577034" w:rsidRPr="00D11234" w:rsidRDefault="00577034" w:rsidP="00577034">
      <w:pPr>
        <w:ind w:firstLine="709"/>
        <w:jc w:val="both"/>
        <w:rPr>
          <w:rFonts w:cs="Times New Roman"/>
          <w:szCs w:val="28"/>
        </w:rPr>
      </w:pPr>
      <w:r w:rsidRPr="00577034">
        <w:rPr>
          <w:rFonts w:cs="Times New Roman"/>
          <w:b/>
          <w:szCs w:val="28"/>
        </w:rPr>
        <w:lastRenderedPageBreak/>
        <w:t>Основные формы занятий:</w:t>
      </w:r>
      <w:r w:rsidRPr="00D11234">
        <w:rPr>
          <w:rFonts w:cs="Times New Roman"/>
          <w:szCs w:val="28"/>
        </w:rPr>
        <w:t xml:space="preserve"> лекции, сопровождающиеся демонстрацией презентаций; практические занятия; комбинированные уроки. </w:t>
      </w:r>
    </w:p>
    <w:p w:rsidR="00577034" w:rsidRPr="00782097" w:rsidRDefault="00577034" w:rsidP="00577034">
      <w:pPr>
        <w:ind w:firstLine="709"/>
        <w:jc w:val="both"/>
        <w:rPr>
          <w:b/>
          <w:szCs w:val="28"/>
        </w:rPr>
      </w:pPr>
      <w:r w:rsidRPr="00782097">
        <w:rPr>
          <w:b/>
          <w:szCs w:val="28"/>
        </w:rPr>
        <w:t>Режим занятий, периодичность и продолжительность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 xml:space="preserve">Периодичность занятий – </w:t>
      </w:r>
      <w:r>
        <w:rPr>
          <w:szCs w:val="28"/>
        </w:rPr>
        <w:t>1 час</w:t>
      </w:r>
      <w:r w:rsidRPr="00782097">
        <w:rPr>
          <w:szCs w:val="28"/>
        </w:rPr>
        <w:t xml:space="preserve"> </w:t>
      </w:r>
      <w:r>
        <w:rPr>
          <w:szCs w:val="28"/>
        </w:rPr>
        <w:t>в неделю.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>Занятия проводятся по 45 минут.</w:t>
      </w:r>
      <w:r w:rsidRPr="00577034">
        <w:rPr>
          <w:szCs w:val="28"/>
        </w:rPr>
        <w:t xml:space="preserve"> </w:t>
      </w:r>
    </w:p>
    <w:p w:rsidR="00577034" w:rsidRPr="00782097" w:rsidRDefault="00577034" w:rsidP="00577034">
      <w:pPr>
        <w:ind w:firstLine="709"/>
        <w:jc w:val="both"/>
        <w:rPr>
          <w:b/>
          <w:szCs w:val="28"/>
        </w:rPr>
      </w:pPr>
      <w:r w:rsidRPr="00782097">
        <w:rPr>
          <w:b/>
          <w:szCs w:val="28"/>
        </w:rPr>
        <w:t>Форма обучения</w:t>
      </w:r>
    </w:p>
    <w:p w:rsidR="00577034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>Форма обучения в объединении – очная.</w:t>
      </w:r>
    </w:p>
    <w:p w:rsidR="00577034" w:rsidRPr="001D4727" w:rsidRDefault="00577034" w:rsidP="00577034">
      <w:pPr>
        <w:pStyle w:val="a8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proofErr w:type="gramStart"/>
      <w:r w:rsidRPr="001D4727">
        <w:rPr>
          <w:b/>
          <w:sz w:val="28"/>
          <w:szCs w:val="28"/>
          <w:u w:val="single"/>
        </w:rPr>
        <w:t>Обучение по программе</w:t>
      </w:r>
      <w:proofErr w:type="gramEnd"/>
      <w:r w:rsidRPr="001D4727">
        <w:rPr>
          <w:b/>
          <w:sz w:val="28"/>
          <w:szCs w:val="28"/>
          <w:u w:val="single"/>
        </w:rPr>
        <w:t xml:space="preserve"> может осуществляться в электронном формате  с применением дистанционных образовательных технологий.</w:t>
      </w:r>
    </w:p>
    <w:p w:rsidR="00577034" w:rsidRPr="00782097" w:rsidRDefault="00577034" w:rsidP="00577034">
      <w:pPr>
        <w:ind w:firstLine="709"/>
        <w:jc w:val="both"/>
        <w:rPr>
          <w:b/>
          <w:szCs w:val="28"/>
        </w:rPr>
      </w:pPr>
      <w:r w:rsidRPr="00782097">
        <w:rPr>
          <w:b/>
          <w:szCs w:val="28"/>
        </w:rPr>
        <w:t>Особенности организации образовательного процесса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>Состав объединения постоянный.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 xml:space="preserve">Формы организации деятельности </w:t>
      </w:r>
      <w:proofErr w:type="gramStart"/>
      <w:r w:rsidRPr="00782097">
        <w:rPr>
          <w:szCs w:val="28"/>
        </w:rPr>
        <w:t>обучающихся</w:t>
      </w:r>
      <w:proofErr w:type="gramEnd"/>
      <w:r w:rsidRPr="00782097">
        <w:rPr>
          <w:szCs w:val="28"/>
        </w:rPr>
        <w:t xml:space="preserve"> – групповая с дифференцированным подходом к уровню усвоения изученного материала.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 xml:space="preserve">Методы </w:t>
      </w:r>
      <w:proofErr w:type="gramStart"/>
      <w:r w:rsidRPr="00782097">
        <w:rPr>
          <w:szCs w:val="28"/>
        </w:rPr>
        <w:t>обучения по способу</w:t>
      </w:r>
      <w:proofErr w:type="gramEnd"/>
      <w:r w:rsidRPr="00782097">
        <w:rPr>
          <w:szCs w:val="28"/>
        </w:rPr>
        <w:t xml:space="preserve"> организации занятия – словесные, наглядные и практические.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 xml:space="preserve">Методы </w:t>
      </w:r>
      <w:proofErr w:type="gramStart"/>
      <w:r w:rsidRPr="00782097">
        <w:rPr>
          <w:szCs w:val="28"/>
        </w:rPr>
        <w:t>обучения по уровню</w:t>
      </w:r>
      <w:proofErr w:type="gramEnd"/>
      <w:r w:rsidRPr="00782097">
        <w:rPr>
          <w:szCs w:val="28"/>
        </w:rPr>
        <w:t xml:space="preserve"> деятельности детей – объяснительно-иллюстративные, репродуктивные.</w:t>
      </w:r>
    </w:p>
    <w:p w:rsidR="00577034" w:rsidRPr="00782097" w:rsidRDefault="00577034" w:rsidP="00577034">
      <w:pPr>
        <w:ind w:firstLine="709"/>
        <w:jc w:val="both"/>
        <w:rPr>
          <w:szCs w:val="28"/>
        </w:rPr>
      </w:pPr>
      <w:r w:rsidRPr="00782097">
        <w:rPr>
          <w:szCs w:val="28"/>
        </w:rPr>
        <w:t>Типы занятий – комбинированные, теоретические, практические,  игровые.</w:t>
      </w:r>
    </w:p>
    <w:p w:rsidR="00577034" w:rsidRPr="00782097" w:rsidRDefault="00577034" w:rsidP="00577034">
      <w:pPr>
        <w:jc w:val="both"/>
        <w:rPr>
          <w:szCs w:val="28"/>
        </w:rPr>
      </w:pPr>
    </w:p>
    <w:p w:rsidR="00DD57AA" w:rsidRPr="008E6E0C" w:rsidRDefault="00577034" w:rsidP="008E6E0C">
      <w:pPr>
        <w:jc w:val="center"/>
        <w:rPr>
          <w:b/>
          <w:szCs w:val="28"/>
        </w:rPr>
      </w:pPr>
      <w:r w:rsidRPr="00782097">
        <w:rPr>
          <w:b/>
          <w:szCs w:val="28"/>
        </w:rPr>
        <w:t>1.2.Цель и задачи программы.</w:t>
      </w:r>
    </w:p>
    <w:p w:rsidR="00ED05D5" w:rsidRPr="00D11234" w:rsidRDefault="00ED05D5" w:rsidP="0012081F">
      <w:pPr>
        <w:ind w:firstLine="709"/>
        <w:jc w:val="both"/>
        <w:rPr>
          <w:rFonts w:cs="Times New Roman"/>
          <w:szCs w:val="28"/>
        </w:rPr>
      </w:pPr>
      <w:r w:rsidRPr="008E6E0C">
        <w:rPr>
          <w:rFonts w:cs="Times New Roman"/>
          <w:b/>
          <w:szCs w:val="28"/>
        </w:rPr>
        <w:t>Целью</w:t>
      </w:r>
      <w:r w:rsidRPr="00D11234">
        <w:rPr>
          <w:rFonts w:cs="Times New Roman"/>
          <w:szCs w:val="28"/>
        </w:rPr>
        <w:t xml:space="preserve"> дополнительной </w:t>
      </w:r>
      <w:proofErr w:type="spellStart"/>
      <w:r w:rsidRPr="00D11234">
        <w:rPr>
          <w:rFonts w:cs="Times New Roman"/>
          <w:szCs w:val="28"/>
        </w:rPr>
        <w:t>общеразвивающей</w:t>
      </w:r>
      <w:proofErr w:type="spellEnd"/>
      <w:r w:rsidRPr="00D11234">
        <w:rPr>
          <w:rFonts w:cs="Times New Roman"/>
          <w:szCs w:val="28"/>
        </w:rPr>
        <w:t xml:space="preserve"> программы является формирование компетенций по взаимосвязи химических знаний с окружающим миром человека,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ED05D5" w:rsidRPr="00D11234" w:rsidRDefault="00ED05D5" w:rsidP="0012081F">
      <w:pPr>
        <w:ind w:firstLine="709"/>
        <w:jc w:val="both"/>
        <w:rPr>
          <w:rFonts w:cs="Times New Roman"/>
          <w:szCs w:val="28"/>
        </w:rPr>
      </w:pPr>
      <w:r w:rsidRPr="008E6E0C">
        <w:rPr>
          <w:rFonts w:cs="Times New Roman"/>
          <w:b/>
          <w:szCs w:val="28"/>
        </w:rPr>
        <w:t xml:space="preserve">Задачи дополнительной </w:t>
      </w:r>
      <w:proofErr w:type="spellStart"/>
      <w:r w:rsidRPr="008E6E0C">
        <w:rPr>
          <w:rFonts w:cs="Times New Roman"/>
          <w:b/>
          <w:szCs w:val="28"/>
        </w:rPr>
        <w:t>общеразвивающей</w:t>
      </w:r>
      <w:proofErr w:type="spellEnd"/>
      <w:r w:rsidRPr="008E6E0C">
        <w:rPr>
          <w:rFonts w:cs="Times New Roman"/>
          <w:b/>
          <w:szCs w:val="28"/>
        </w:rPr>
        <w:t xml:space="preserve"> программы</w:t>
      </w:r>
      <w:r w:rsidRPr="00D11234">
        <w:rPr>
          <w:rFonts w:cs="Times New Roman"/>
          <w:szCs w:val="28"/>
        </w:rPr>
        <w:t xml:space="preserve">: 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>
        <w:rPr>
          <w:i/>
          <w:iCs/>
          <w:color w:val="000000"/>
        </w:rPr>
        <w:t>Предметные</w:t>
      </w:r>
      <w:r w:rsidRPr="00395EFF">
        <w:rPr>
          <w:i/>
          <w:iCs/>
          <w:color w:val="000000"/>
        </w:rPr>
        <w:t>: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1) формирование умений и знаний при решении основных типов задач по химии;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2) формирование практических умений при решении экспериментальных задач на распознавание веществ;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lastRenderedPageBreak/>
        <w:t>3) повторение, закрепление основных понятий, законов, теорий, а также научных фактов, образующих химическую науку.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>
        <w:rPr>
          <w:i/>
          <w:iCs/>
          <w:color w:val="000000"/>
        </w:rPr>
        <w:t>Метапредметные</w:t>
      </w:r>
      <w:r w:rsidRPr="00395EFF">
        <w:rPr>
          <w:i/>
          <w:iCs/>
          <w:color w:val="000000"/>
        </w:rPr>
        <w:t>: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2) формирование познавательных способностей в соответствии с логикой развития химической науки;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3) содействие в профориентации школьников.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>
        <w:rPr>
          <w:i/>
          <w:iCs/>
          <w:color w:val="000000"/>
        </w:rPr>
        <w:t>Личностные</w:t>
      </w:r>
      <w:r w:rsidRPr="00395EFF">
        <w:rPr>
          <w:i/>
          <w:iCs/>
          <w:color w:val="000000"/>
        </w:rPr>
        <w:t>: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2) развивать самостоятельность, умение преодолевать трудности в учении;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3) развивать эмоции учащихся, создавая эмоциональные ситуации удивления, занимательности, парадоксальности;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4) развивать практические умения учащихся при выполнении практических экспериментальных задач.</w:t>
      </w:r>
    </w:p>
    <w:p w:rsidR="008E6E0C" w:rsidRPr="00395EFF" w:rsidRDefault="008E6E0C" w:rsidP="008E6E0C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color w:val="000000"/>
        </w:rPr>
      </w:pPr>
      <w:r w:rsidRPr="00395EFF">
        <w:rPr>
          <w:color w:val="000000"/>
        </w:rP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 для достижения поставленной цели.</w:t>
      </w:r>
    </w:p>
    <w:p w:rsidR="00ED05D5" w:rsidRPr="00D11234" w:rsidRDefault="00ED05D5" w:rsidP="0012081F">
      <w:pPr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В результате изучения дополнительной </w:t>
      </w:r>
      <w:proofErr w:type="spellStart"/>
      <w:r w:rsidRPr="00D11234">
        <w:rPr>
          <w:rFonts w:cs="Times New Roman"/>
          <w:szCs w:val="28"/>
        </w:rPr>
        <w:t>общеразвивающей</w:t>
      </w:r>
      <w:proofErr w:type="spellEnd"/>
      <w:r w:rsidRPr="00D11234">
        <w:rPr>
          <w:rFonts w:cs="Times New Roman"/>
          <w:szCs w:val="28"/>
        </w:rPr>
        <w:t xml:space="preserve"> программы учащийся знает: </w:t>
      </w:r>
    </w:p>
    <w:p w:rsidR="00ED05D5" w:rsidRPr="00D11234" w:rsidRDefault="00ED05D5" w:rsidP="0012081F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самостоятельно работать с учебной и справочной литературой по химии;</w:t>
      </w:r>
    </w:p>
    <w:p w:rsidR="00ED05D5" w:rsidRPr="00D11234" w:rsidRDefault="00ED05D5" w:rsidP="0012081F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основные понятия и методы общей и неорганической химии, свойства химических элементов и их соединений;</w:t>
      </w:r>
    </w:p>
    <w:p w:rsidR="00ED05D5" w:rsidRPr="00D11234" w:rsidRDefault="00ED05D5" w:rsidP="0012081F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lastRenderedPageBreak/>
        <w:t xml:space="preserve">связи между свойствами соединений и положением составляющих их элементов в периодической системе химических элементов Д.И. Менделеева; </w:t>
      </w:r>
    </w:p>
    <w:p w:rsidR="00ED05D5" w:rsidRPr="00D11234" w:rsidRDefault="00ED05D5" w:rsidP="0012081F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основы теории строения неорганических веществ, основные типы и современную номенклатуру неорганических и органических соединений; </w:t>
      </w:r>
    </w:p>
    <w:p w:rsidR="00ED05D5" w:rsidRPr="00D11234" w:rsidRDefault="00ED05D5" w:rsidP="0012081F">
      <w:pPr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умеет </w:t>
      </w:r>
    </w:p>
    <w:p w:rsidR="00ED05D5" w:rsidRPr="00D11234" w:rsidRDefault="00ED05D5" w:rsidP="0012081F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осуществлять химический эксперимент в бытовых условиях; </w:t>
      </w:r>
    </w:p>
    <w:p w:rsidR="00ED05D5" w:rsidRPr="00D11234" w:rsidRDefault="00ED05D5" w:rsidP="0012081F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писать уравнения химических реакций и расставлять стехиометрические коэффициенты в уравнениях химических реакций; </w:t>
      </w:r>
    </w:p>
    <w:p w:rsidR="00ED05D5" w:rsidRPr="00D11234" w:rsidRDefault="00ED05D5" w:rsidP="0012081F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решать расчетные задачи и упражнения разных типов и уровней сложности; </w:t>
      </w:r>
    </w:p>
    <w:p w:rsidR="00ED05D5" w:rsidRPr="00D11234" w:rsidRDefault="00ED05D5" w:rsidP="0012081F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правильно применять основные понятия и законы химии при решении нестандартных задач.</w:t>
      </w:r>
    </w:p>
    <w:p w:rsidR="00ED05D5" w:rsidRDefault="00ED05D5" w:rsidP="0012081F">
      <w:pPr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В программу включены прогрессивные научные знания и ценный опыт практической деятельности человека. Богатый историко-искусствоведческий материал способствует повышению интереса к химии и развитию внутренней мотивации к обучению. </w:t>
      </w:r>
    </w:p>
    <w:p w:rsidR="008E6E0C" w:rsidRPr="008E6E0C" w:rsidRDefault="008E6E0C" w:rsidP="008E6E0C">
      <w:pPr>
        <w:ind w:firstLine="709"/>
        <w:jc w:val="center"/>
        <w:rPr>
          <w:rFonts w:cs="Times New Roman"/>
          <w:b/>
          <w:szCs w:val="28"/>
        </w:rPr>
      </w:pPr>
      <w:r w:rsidRPr="008E6E0C">
        <w:rPr>
          <w:rFonts w:cs="Times New Roman"/>
          <w:b/>
          <w:szCs w:val="28"/>
        </w:rPr>
        <w:t>1.3. Содержание программы</w:t>
      </w:r>
    </w:p>
    <w:p w:rsidR="00ED05D5" w:rsidRPr="00D11234" w:rsidRDefault="00ED05D5" w:rsidP="0012081F">
      <w:pPr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Содержание занятий подбиралось следующим образом: </w:t>
      </w:r>
    </w:p>
    <w:p w:rsidR="00ED05D5" w:rsidRPr="00D11234" w:rsidRDefault="00ED05D5" w:rsidP="0012081F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интеграция учебного содержания (использование не только химического содержания, но и введение в него элементов биологии, физики, литературы, истории и т.д.); </w:t>
      </w:r>
    </w:p>
    <w:p w:rsidR="00ED05D5" w:rsidRPr="00D11234" w:rsidRDefault="00ED05D5" w:rsidP="0012081F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частая смена видов деятельности (за 1 час от 3 до 5 раз); </w:t>
      </w:r>
    </w:p>
    <w:p w:rsidR="00ED05D5" w:rsidRPr="00D11234" w:rsidRDefault="00ED05D5" w:rsidP="0012081F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использование самых разнообразных организационных форм; </w:t>
      </w:r>
    </w:p>
    <w:p w:rsidR="00ED05D5" w:rsidRPr="00D11234" w:rsidRDefault="00ED05D5" w:rsidP="0012081F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акцент на практические виды деятельности; </w:t>
      </w:r>
    </w:p>
    <w:p w:rsidR="00ED05D5" w:rsidRPr="00D11234" w:rsidRDefault="00ED05D5" w:rsidP="0012081F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отказ от обязательных домашних заданий; </w:t>
      </w:r>
    </w:p>
    <w:p w:rsidR="00ED05D5" w:rsidRPr="00D11234" w:rsidRDefault="00ED05D5" w:rsidP="0012081F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обеспечение успеха и психологического комфорта каждому учащемуся путем развития его личностных качеств посредством эффективной и интересной для него деятельности. </w:t>
      </w:r>
    </w:p>
    <w:p w:rsidR="00ED05D5" w:rsidRPr="00D11234" w:rsidRDefault="00ED05D5" w:rsidP="0012081F">
      <w:pPr>
        <w:ind w:firstLine="709"/>
        <w:jc w:val="both"/>
        <w:rPr>
          <w:rFonts w:cs="Times New Roman"/>
          <w:szCs w:val="28"/>
        </w:rPr>
      </w:pPr>
    </w:p>
    <w:p w:rsidR="00ED05D5" w:rsidRPr="00D11234" w:rsidRDefault="00ED05D5" w:rsidP="0012081F">
      <w:pPr>
        <w:ind w:firstLine="709"/>
        <w:jc w:val="both"/>
        <w:rPr>
          <w:rFonts w:cs="Times New Roman"/>
          <w:b/>
          <w:bCs/>
          <w:szCs w:val="28"/>
        </w:rPr>
      </w:pPr>
    </w:p>
    <w:p w:rsidR="00E06FB5" w:rsidRDefault="00E06FB5" w:rsidP="008E6E0C">
      <w:pPr>
        <w:jc w:val="both"/>
        <w:rPr>
          <w:rFonts w:cs="Times New Roman"/>
          <w:b/>
          <w:bCs/>
          <w:szCs w:val="28"/>
        </w:rPr>
      </w:pPr>
    </w:p>
    <w:p w:rsidR="0012081F" w:rsidRPr="00D11234" w:rsidRDefault="0012081F" w:rsidP="0012081F">
      <w:pPr>
        <w:ind w:firstLine="709"/>
        <w:jc w:val="both"/>
        <w:rPr>
          <w:rFonts w:cs="Times New Roman"/>
          <w:b/>
          <w:bCs/>
          <w:szCs w:val="28"/>
        </w:rPr>
      </w:pPr>
    </w:p>
    <w:p w:rsidR="00ED05D5" w:rsidRPr="00D11234" w:rsidRDefault="008E6E0C" w:rsidP="008E6E0C">
      <w:pPr>
        <w:ind w:firstLine="709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Учебный план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2835"/>
        <w:gridCol w:w="992"/>
        <w:gridCol w:w="709"/>
        <w:gridCol w:w="709"/>
        <w:gridCol w:w="3685"/>
      </w:tblGrid>
      <w:tr w:rsidR="00E06FB5" w:rsidRPr="00D11234" w:rsidTr="008E6E0C">
        <w:trPr>
          <w:tblHeader/>
        </w:trPr>
        <w:tc>
          <w:tcPr>
            <w:tcW w:w="1384" w:type="dxa"/>
            <w:vMerge w:val="restart"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 xml:space="preserve">№ </w:t>
            </w:r>
            <w:proofErr w:type="spellStart"/>
            <w:proofErr w:type="gramStart"/>
            <w:r w:rsidRPr="00D11234">
              <w:rPr>
                <w:szCs w:val="28"/>
              </w:rPr>
              <w:t>п</w:t>
            </w:r>
            <w:proofErr w:type="spellEnd"/>
            <w:proofErr w:type="gramEnd"/>
            <w:r w:rsidRPr="00D11234">
              <w:rPr>
                <w:szCs w:val="28"/>
              </w:rPr>
              <w:t>/</w:t>
            </w:r>
            <w:proofErr w:type="spellStart"/>
            <w:r w:rsidRPr="00D11234">
              <w:rPr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Наименование темы</w:t>
            </w:r>
          </w:p>
        </w:tc>
        <w:tc>
          <w:tcPr>
            <w:tcW w:w="992" w:type="dxa"/>
            <w:vMerge w:val="restart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В том числе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E06FB5" w:rsidRPr="00D11234" w:rsidTr="008E6E0C">
        <w:trPr>
          <w:tblHeader/>
        </w:trPr>
        <w:tc>
          <w:tcPr>
            <w:tcW w:w="1384" w:type="dxa"/>
            <w:vMerge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835" w:type="dxa"/>
            <w:vMerge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992" w:type="dxa"/>
            <w:vMerge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Теория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Практика</w:t>
            </w:r>
          </w:p>
        </w:tc>
        <w:tc>
          <w:tcPr>
            <w:tcW w:w="3685" w:type="dxa"/>
          </w:tcPr>
          <w:p w:rsidR="00E06FB5" w:rsidRPr="005A1A03" w:rsidRDefault="00E06FB5" w:rsidP="00DD57AA">
            <w:pPr>
              <w:pStyle w:val="a8"/>
              <w:contextualSpacing/>
              <w:jc w:val="both"/>
              <w:rPr>
                <w:b/>
              </w:rPr>
            </w:pPr>
            <w:r w:rsidRPr="005A1A03">
              <w:rPr>
                <w:b/>
                <w:color w:val="333333"/>
                <w:shd w:val="clear" w:color="auto" w:fill="FFFFFF"/>
              </w:rPr>
              <w:t>Основные направления воспитательной деятельности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8E6E0C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bCs/>
                <w:szCs w:val="28"/>
              </w:rPr>
              <w:t>Техника безопасности</w:t>
            </w:r>
            <w:r w:rsidRPr="00D11234">
              <w:rPr>
                <w:szCs w:val="28"/>
              </w:rPr>
              <w:t>. Основные требования к учащимся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-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1. Химия – наука о веществах и их свойствах 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34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Химия элементов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2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  <w:lang w:val="en-US"/>
              </w:rPr>
              <w:t>s</w:t>
            </w:r>
            <w:r w:rsidRPr="00D11234">
              <w:rPr>
                <w:bCs/>
                <w:szCs w:val="28"/>
              </w:rPr>
              <w:t xml:space="preserve"> – элементы, </w:t>
            </w:r>
            <w:proofErr w:type="spellStart"/>
            <w:r w:rsidRPr="00D11234">
              <w:rPr>
                <w:bCs/>
                <w:szCs w:val="28"/>
              </w:rPr>
              <w:t>р</w:t>
            </w:r>
            <w:proofErr w:type="spellEnd"/>
            <w:r w:rsidRPr="00D11234">
              <w:rPr>
                <w:bCs/>
                <w:szCs w:val="28"/>
              </w:rPr>
              <w:t xml:space="preserve"> – элементы, </w:t>
            </w:r>
            <w:r w:rsidRPr="00D11234">
              <w:rPr>
                <w:bCs/>
                <w:szCs w:val="28"/>
                <w:lang w:val="en-US"/>
              </w:rPr>
              <w:t>d</w:t>
            </w:r>
            <w:r w:rsidRPr="00D11234">
              <w:rPr>
                <w:bCs/>
                <w:szCs w:val="28"/>
              </w:rPr>
              <w:t xml:space="preserve"> – элементы ,</w:t>
            </w:r>
            <w:r w:rsidRPr="00D11234">
              <w:rPr>
                <w:bCs/>
                <w:szCs w:val="28"/>
                <w:lang w:val="en-US"/>
              </w:rPr>
              <w:t>f</w:t>
            </w:r>
            <w:r w:rsidRPr="00D11234">
              <w:rPr>
                <w:bCs/>
                <w:szCs w:val="28"/>
              </w:rPr>
              <w:t>- элементы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 xml:space="preserve">Практическая работа «Элементный анализ </w:t>
            </w:r>
            <w:r w:rsidRPr="00D11234">
              <w:rPr>
                <w:bCs/>
                <w:szCs w:val="28"/>
              </w:rPr>
              <w:lastRenderedPageBreak/>
              <w:t>веществ. Решение задач по определению массовой доли»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физическое  воспитание, </w:t>
            </w:r>
            <w:r w:rsidRPr="00C3383A">
              <w:rPr>
                <w:sz w:val="24"/>
                <w:szCs w:val="24"/>
              </w:rPr>
              <w:lastRenderedPageBreak/>
              <w:t>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Классификация веществ в неорганической химии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Практическая работа по решению задач по классификации веществ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Оксиды, их классификация и свойства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Кислоты, их классификация и свойства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эстетическое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pStyle w:val="a8"/>
              <w:ind w:left="142"/>
              <w:contextualSpacing/>
              <w:jc w:val="both"/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Основания, их классификация и свойства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эстетическое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Соли, их классификация и свойства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Генетическая связь между классами веществ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proofErr w:type="gramStart"/>
            <w:r w:rsidRPr="00D11234">
              <w:rPr>
                <w:bCs/>
                <w:szCs w:val="28"/>
              </w:rPr>
              <w:t xml:space="preserve">Практическая работа по решению задач по генетическая связь между классами </w:t>
            </w:r>
            <w:r w:rsidRPr="00D11234">
              <w:rPr>
                <w:bCs/>
                <w:szCs w:val="28"/>
              </w:rPr>
              <w:lastRenderedPageBreak/>
              <w:t>веществ</w:t>
            </w:r>
            <w:proofErr w:type="gramEnd"/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Классификация веществ в органической химии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Углеводороды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Кислородсодержащие органические вещества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 xml:space="preserve">Азотсодержащие </w:t>
            </w:r>
            <w:r w:rsidRPr="00D11234">
              <w:rPr>
                <w:bCs/>
                <w:szCs w:val="28"/>
              </w:rPr>
              <w:lastRenderedPageBreak/>
              <w:t>органические вещества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lastRenderedPageBreak/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Практическая работа «Распознавание органических веществ. Решение задач по определению вещества по продуктам сгорания»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2. Растворы 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4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2,5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Понятие о растворах.</w:t>
            </w:r>
            <w:r w:rsidRPr="00D1123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Вода в масштабе планеты. Физические свойства, парадоксы воды. Строение молекулы. Круговорот воды в природе. Экологическая проблема чистой воды.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lastRenderedPageBreak/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Процесс растворения веществ. Насыщенные и пересыщенные растворы.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Решение задач по теме «Растворы»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</w:pPr>
            <w:r w:rsidRPr="00C3383A">
              <w:rPr>
                <w:sz w:val="24"/>
                <w:szCs w:val="24"/>
              </w:rPr>
              <w:t xml:space="preserve">физическое  воспитание, 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>Тема 3. Ядовитые соли и работа с ними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Ядовитые вещества в жизни человека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формирования культуры здоровья и эмоционального благополучия;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4. Химия и пища 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6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2,5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3,5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Продуктовая корзина глазами химии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>Роль поваренной соли в обмене веществ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эстетическое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D11234" w:rsidRDefault="00E06FB5" w:rsidP="00DD57AA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 xml:space="preserve">«Продуктовая </w:t>
            </w:r>
            <w:r w:rsidRPr="00D11234">
              <w:rPr>
                <w:szCs w:val="28"/>
              </w:rPr>
              <w:lastRenderedPageBreak/>
              <w:t>этикетка», пищевые добавки, нитраты в пище человека.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lastRenderedPageBreak/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>Влияние на организм белков, жиров, углеводов.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>Витамины и витаминные комплексы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гражданское   воспитание,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D11234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Cs w:val="28"/>
              </w:rPr>
            </w:pPr>
            <w:r w:rsidRPr="00C3383A">
              <w:rPr>
                <w:sz w:val="24"/>
                <w:szCs w:val="24"/>
              </w:rPr>
              <w:t xml:space="preserve">  </w:t>
            </w:r>
          </w:p>
          <w:p w:rsidR="00E06FB5" w:rsidRPr="00D11234" w:rsidRDefault="00E06FB5" w:rsidP="00E06FB5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 xml:space="preserve">Практическая работа «Химический анализ продуктов </w:t>
            </w:r>
            <w:proofErr w:type="gramStart"/>
            <w:r w:rsidRPr="00D11234">
              <w:rPr>
                <w:szCs w:val="28"/>
              </w:rPr>
              <w:t>питания</w:t>
            </w:r>
            <w:proofErr w:type="gramEnd"/>
            <w:r w:rsidRPr="00D11234">
              <w:rPr>
                <w:szCs w:val="28"/>
              </w:rPr>
              <w:t xml:space="preserve"> не выходя из дома»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эстетическое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физическое  воспитание, формирования культуры здоровья и эмоционального </w:t>
            </w:r>
            <w:r w:rsidRPr="00C3383A">
              <w:rPr>
                <w:sz w:val="24"/>
                <w:szCs w:val="24"/>
              </w:rPr>
              <w:lastRenderedPageBreak/>
              <w:t>благополучия;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D11234" w:rsidRDefault="00E06FB5" w:rsidP="00E06FB5">
            <w:pPr>
              <w:spacing w:line="240" w:lineRule="auto"/>
              <w:jc w:val="both"/>
              <w:rPr>
                <w:szCs w:val="28"/>
              </w:rPr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>Тема 5. Влияние вредных привычек на организм человека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4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2,5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Токсическое действие этанола на организм человека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Практическая работа « Действие этанола на белок»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гражданское   воспитание,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proofErr w:type="gramStart"/>
            <w:r w:rsidRPr="00C3383A">
              <w:rPr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sz w:val="24"/>
                <w:szCs w:val="24"/>
              </w:rPr>
              <w:t xml:space="preserve"> воспитания;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духовно-нравственное  воспитание;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 xml:space="preserve">Курить – здоровью вредить! Наркомания </w:t>
            </w:r>
            <w:r w:rsidRPr="00D11234">
              <w:rPr>
                <w:szCs w:val="28"/>
              </w:rPr>
              <w:lastRenderedPageBreak/>
              <w:t>– опасное пристрастие.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  <w:r w:rsidRPr="00C3383A">
              <w:lastRenderedPageBreak/>
              <w:t xml:space="preserve"> ценности научного познания</w:t>
            </w: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Защита проектов «В здоровом теле – здоровый дух»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 эстетическое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 трудовое  воспитание; </w:t>
            </w:r>
          </w:p>
          <w:p w:rsidR="00E06FB5" w:rsidRPr="00C3383A" w:rsidRDefault="00E06FB5" w:rsidP="00DD57AA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экологическое  воспитание; </w:t>
            </w:r>
          </w:p>
          <w:p w:rsidR="00E06FB5" w:rsidRPr="00C3383A" w:rsidRDefault="00E06FB5" w:rsidP="00DD57AA">
            <w:pPr>
              <w:pStyle w:val="a8"/>
              <w:contextualSpacing/>
              <w:jc w:val="both"/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6. Химия – помощница садовода. 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2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1,5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Почва. Состав почвы.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0,5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эстетическое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 xml:space="preserve">Практическая работа: Изучение состава различных почв. 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 xml:space="preserve">эстетическое  воспитание; </w:t>
            </w:r>
          </w:p>
          <w:p w:rsidR="00E06FB5" w:rsidRPr="00C3383A" w:rsidRDefault="00E06FB5" w:rsidP="00E06FB5">
            <w:pPr>
              <w:shd w:val="clear" w:color="auto" w:fill="FFFFFF"/>
              <w:spacing w:before="100" w:beforeAutospacing="1"/>
              <w:contextualSpacing/>
              <w:rPr>
                <w:sz w:val="24"/>
                <w:szCs w:val="24"/>
              </w:rPr>
            </w:pPr>
            <w:r w:rsidRPr="00C3383A">
              <w:rPr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E06FB5" w:rsidRPr="00D11234" w:rsidRDefault="00E06FB5" w:rsidP="0012081F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pStyle w:val="a3"/>
              <w:numPr>
                <w:ilvl w:val="0"/>
                <w:numId w:val="2"/>
              </w:numPr>
              <w:ind w:left="0" w:firstLine="709"/>
              <w:contextualSpacing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Защита творческих проектов</w:t>
            </w: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</w:t>
            </w: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E06FB5" w:rsidRPr="00D11234" w:rsidTr="008E6E0C">
        <w:tc>
          <w:tcPr>
            <w:tcW w:w="1384" w:type="dxa"/>
          </w:tcPr>
          <w:p w:rsidR="00E06FB5" w:rsidRPr="00D11234" w:rsidRDefault="00E06FB5" w:rsidP="0012081F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36</w:t>
            </w: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3685" w:type="dxa"/>
          </w:tcPr>
          <w:p w:rsidR="00E06FB5" w:rsidRPr="00D11234" w:rsidRDefault="00E06FB5" w:rsidP="0012081F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</w:tbl>
    <w:p w:rsidR="00ED05D5" w:rsidRPr="00D11234" w:rsidRDefault="00ED05D5" w:rsidP="0012081F">
      <w:pPr>
        <w:jc w:val="both"/>
        <w:rPr>
          <w:rFonts w:cs="Times New Roman"/>
          <w:szCs w:val="28"/>
        </w:rPr>
      </w:pPr>
    </w:p>
    <w:p w:rsidR="00ED05D5" w:rsidRPr="008E6E0C" w:rsidRDefault="00ED05D5" w:rsidP="008E6E0C">
      <w:pPr>
        <w:ind w:left="710"/>
        <w:jc w:val="both"/>
        <w:rPr>
          <w:rFonts w:cs="Times New Roman"/>
          <w:b/>
          <w:szCs w:val="28"/>
        </w:rPr>
      </w:pPr>
      <w:r w:rsidRPr="008E6E0C">
        <w:rPr>
          <w:rFonts w:cs="Times New Roman"/>
          <w:b/>
          <w:szCs w:val="28"/>
        </w:rPr>
        <w:t xml:space="preserve">Содержание дополнительной </w:t>
      </w:r>
      <w:proofErr w:type="spellStart"/>
      <w:r w:rsidRPr="008E6E0C">
        <w:rPr>
          <w:rFonts w:cs="Times New Roman"/>
          <w:b/>
          <w:szCs w:val="28"/>
        </w:rPr>
        <w:t>общеразвивающей</w:t>
      </w:r>
      <w:proofErr w:type="spellEnd"/>
      <w:r w:rsidRPr="008E6E0C">
        <w:rPr>
          <w:rFonts w:cs="Times New Roman"/>
          <w:b/>
          <w:szCs w:val="28"/>
        </w:rPr>
        <w:t xml:space="preserve"> программы</w:t>
      </w:r>
    </w:p>
    <w:p w:rsidR="00ED05D5" w:rsidRPr="00D11234" w:rsidRDefault="00ED05D5" w:rsidP="0012081F">
      <w:pPr>
        <w:ind w:firstLine="709"/>
        <w:jc w:val="both"/>
        <w:rPr>
          <w:rFonts w:cs="Times New Roman"/>
          <w:b/>
          <w:szCs w:val="28"/>
        </w:rPr>
      </w:pP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bCs/>
          <w:szCs w:val="28"/>
        </w:rPr>
        <w:t>Техника безопасности</w:t>
      </w:r>
      <w:r w:rsidRPr="00D11234">
        <w:rPr>
          <w:rFonts w:cs="Times New Roman"/>
          <w:szCs w:val="28"/>
        </w:rPr>
        <w:t>. Основ</w:t>
      </w:r>
      <w:r w:rsidR="0060014C">
        <w:rPr>
          <w:rFonts w:cs="Times New Roman"/>
          <w:szCs w:val="28"/>
        </w:rPr>
        <w:t>ные требования к учащимся.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szCs w:val="28"/>
        </w:rPr>
      </w:pPr>
      <w:r w:rsidRPr="00D11234">
        <w:rPr>
          <w:rFonts w:cs="Times New Roman"/>
          <w:b/>
          <w:bCs/>
          <w:szCs w:val="28"/>
        </w:rPr>
        <w:t>Тема 1. Химия – наук</w:t>
      </w:r>
      <w:r w:rsidR="0060014C">
        <w:rPr>
          <w:rFonts w:cs="Times New Roman"/>
          <w:b/>
          <w:bCs/>
          <w:szCs w:val="28"/>
        </w:rPr>
        <w:t>а о веществах и их свойствах.</w:t>
      </w:r>
      <w:r w:rsidRPr="00D11234">
        <w:rPr>
          <w:rFonts w:cs="Times New Roman"/>
          <w:b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Теория</w:t>
      </w:r>
      <w:proofErr w:type="gramStart"/>
      <w:r w:rsidRPr="00D11234">
        <w:rPr>
          <w:rFonts w:cs="Times New Roman"/>
          <w:szCs w:val="28"/>
        </w:rPr>
        <w:t xml:space="preserve"> </w:t>
      </w:r>
      <w:r w:rsidR="007E087A" w:rsidRPr="00D11234">
        <w:rPr>
          <w:rFonts w:cs="Times New Roman"/>
          <w:szCs w:val="28"/>
        </w:rPr>
        <w:t>:</w:t>
      </w:r>
      <w:proofErr w:type="gramEnd"/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Cs/>
          <w:szCs w:val="28"/>
        </w:rPr>
      </w:pPr>
      <w:r w:rsidRPr="00D11234">
        <w:rPr>
          <w:rFonts w:cs="Times New Roman"/>
          <w:bCs/>
          <w:szCs w:val="28"/>
        </w:rPr>
        <w:lastRenderedPageBreak/>
        <w:t xml:space="preserve">Химия элементов: </w:t>
      </w:r>
      <w:r w:rsidRPr="00D11234">
        <w:rPr>
          <w:rFonts w:cs="Times New Roman"/>
          <w:bCs/>
          <w:szCs w:val="28"/>
          <w:lang w:val="en-US"/>
        </w:rPr>
        <w:t>s</w:t>
      </w:r>
      <w:r w:rsidRPr="00D11234">
        <w:rPr>
          <w:rFonts w:cs="Times New Roman"/>
          <w:bCs/>
          <w:szCs w:val="28"/>
        </w:rPr>
        <w:t xml:space="preserve"> – элементы</w:t>
      </w:r>
      <w:r w:rsidRPr="00D11234">
        <w:rPr>
          <w:rFonts w:cs="Times New Roman"/>
          <w:szCs w:val="28"/>
        </w:rPr>
        <w:t xml:space="preserve">, </w:t>
      </w:r>
      <w:proofErr w:type="spellStart"/>
      <w:proofErr w:type="gramStart"/>
      <w:r w:rsidRPr="00D11234">
        <w:rPr>
          <w:rFonts w:cs="Times New Roman"/>
          <w:bCs/>
          <w:szCs w:val="28"/>
        </w:rPr>
        <w:t>р</w:t>
      </w:r>
      <w:proofErr w:type="spellEnd"/>
      <w:proofErr w:type="gramEnd"/>
      <w:r w:rsidRPr="00D11234">
        <w:rPr>
          <w:rFonts w:cs="Times New Roman"/>
          <w:bCs/>
          <w:szCs w:val="28"/>
        </w:rPr>
        <w:t xml:space="preserve"> – элементы</w:t>
      </w:r>
      <w:r w:rsidRPr="00D11234">
        <w:rPr>
          <w:rFonts w:cs="Times New Roman"/>
          <w:szCs w:val="28"/>
        </w:rPr>
        <w:t xml:space="preserve">, </w:t>
      </w:r>
      <w:r w:rsidRPr="00D11234">
        <w:rPr>
          <w:rFonts w:cs="Times New Roman"/>
          <w:bCs/>
          <w:szCs w:val="28"/>
          <w:lang w:val="en-US"/>
        </w:rPr>
        <w:t>d</w:t>
      </w:r>
      <w:r w:rsidRPr="00D11234">
        <w:rPr>
          <w:rFonts w:cs="Times New Roman"/>
          <w:bCs/>
          <w:szCs w:val="28"/>
        </w:rPr>
        <w:t xml:space="preserve"> – элементы</w:t>
      </w:r>
      <w:r w:rsidRPr="00D11234">
        <w:rPr>
          <w:rFonts w:cs="Times New Roman"/>
          <w:szCs w:val="28"/>
        </w:rPr>
        <w:t>,</w:t>
      </w:r>
      <w:r w:rsidRPr="00D11234">
        <w:rPr>
          <w:rFonts w:cs="Times New Roman"/>
          <w:bCs/>
          <w:szCs w:val="28"/>
          <w:lang w:val="en-US"/>
        </w:rPr>
        <w:t>f</w:t>
      </w:r>
      <w:r w:rsidRPr="00D11234">
        <w:rPr>
          <w:rFonts w:cs="Times New Roman"/>
          <w:bCs/>
          <w:szCs w:val="28"/>
        </w:rPr>
        <w:t>- элементы. Классификация веществ в неорганической химии. Оксиды, их классификация и свойства. Кислоты, их классификация и свойства. Основания, их классификация и свойства. Соли, их классификация и свойства. Генетическая связь между классами веществ. Классификация веществ в органической химии</w:t>
      </w:r>
      <w:r w:rsidRPr="00D11234">
        <w:rPr>
          <w:rFonts w:cs="Times New Roman"/>
          <w:szCs w:val="28"/>
        </w:rPr>
        <w:t xml:space="preserve">. </w:t>
      </w:r>
      <w:r w:rsidRPr="00D11234">
        <w:rPr>
          <w:rFonts w:cs="Times New Roman"/>
          <w:bCs/>
          <w:szCs w:val="28"/>
        </w:rPr>
        <w:t>Углеводороды. Кислородсодержащие органические вещества. Азотсодержащие органические вещества.</w:t>
      </w:r>
    </w:p>
    <w:p w:rsidR="00ED05D5" w:rsidRPr="00D11234" w:rsidRDefault="007E087A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Практика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bCs/>
          <w:szCs w:val="28"/>
        </w:rPr>
        <w:t>Практическая работа «Элементный анализ веществ. Решение задач по определению массовой доли»</w:t>
      </w:r>
      <w:r w:rsidRPr="00D11234">
        <w:rPr>
          <w:rFonts w:cs="Times New Roman"/>
          <w:bCs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bCs/>
          <w:szCs w:val="28"/>
        </w:rPr>
        <w:t>Практическая работа по решению задач по классификации веществ</w:t>
      </w:r>
      <w:r w:rsidRPr="00D11234">
        <w:rPr>
          <w:rFonts w:cs="Times New Roman"/>
          <w:bCs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Cs/>
          <w:szCs w:val="28"/>
        </w:rPr>
      </w:pPr>
      <w:r w:rsidRPr="00D11234">
        <w:rPr>
          <w:rFonts w:cs="Times New Roman"/>
          <w:bCs/>
          <w:szCs w:val="28"/>
        </w:rPr>
        <w:t xml:space="preserve">Практическая работа по решению задач </w:t>
      </w:r>
      <w:proofErr w:type="gramStart"/>
      <w:r w:rsidRPr="00D11234">
        <w:rPr>
          <w:rFonts w:cs="Times New Roman"/>
          <w:bCs/>
          <w:szCs w:val="28"/>
        </w:rPr>
        <w:t>по</w:t>
      </w:r>
      <w:proofErr w:type="gramEnd"/>
      <w:r w:rsidRPr="00D11234">
        <w:rPr>
          <w:rFonts w:cs="Times New Roman"/>
          <w:bCs/>
          <w:szCs w:val="28"/>
        </w:rPr>
        <w:t xml:space="preserve"> </w:t>
      </w:r>
      <w:proofErr w:type="gramStart"/>
      <w:r w:rsidRPr="00D11234">
        <w:rPr>
          <w:rFonts w:cs="Times New Roman"/>
          <w:bCs/>
          <w:szCs w:val="28"/>
        </w:rPr>
        <w:t>генетическая</w:t>
      </w:r>
      <w:proofErr w:type="gramEnd"/>
      <w:r w:rsidRPr="00D11234">
        <w:rPr>
          <w:rFonts w:cs="Times New Roman"/>
          <w:bCs/>
          <w:szCs w:val="28"/>
        </w:rPr>
        <w:t xml:space="preserve"> связь между классами веществ Защита проектов «Какое вещество главнее???»</w:t>
      </w:r>
      <w:r w:rsidRPr="00D11234">
        <w:rPr>
          <w:rFonts w:cs="Times New Roman"/>
          <w:bCs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Cs/>
          <w:szCs w:val="28"/>
        </w:rPr>
      </w:pPr>
      <w:r w:rsidRPr="00D11234">
        <w:rPr>
          <w:rFonts w:cs="Times New Roman"/>
          <w:bCs/>
          <w:szCs w:val="28"/>
        </w:rPr>
        <w:t>Практическая работа «Распознавание органических веществ. Решение задач по определению вещества по продуктам сгорания»</w:t>
      </w:r>
      <w:r w:rsidRPr="00D11234">
        <w:rPr>
          <w:rFonts w:cs="Times New Roman"/>
          <w:bCs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Cs/>
          <w:szCs w:val="28"/>
        </w:rPr>
      </w:pPr>
      <w:r w:rsidRPr="00D11234">
        <w:rPr>
          <w:rFonts w:cs="Times New Roman"/>
          <w:bCs/>
          <w:szCs w:val="28"/>
        </w:rPr>
        <w:t>Семинар «Химия – прошлое, настоящее, будущее»</w:t>
      </w:r>
      <w:r w:rsidRPr="00D11234">
        <w:rPr>
          <w:rFonts w:cs="Times New Roman"/>
          <w:bCs/>
          <w:szCs w:val="28"/>
        </w:rPr>
        <w:tab/>
      </w:r>
    </w:p>
    <w:p w:rsidR="00ED05D5" w:rsidRPr="00D11234" w:rsidRDefault="0060014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</w:rPr>
        <w:t>Тема 2. Растворы</w:t>
      </w:r>
      <w:proofErr w:type="gramStart"/>
      <w:r>
        <w:rPr>
          <w:rFonts w:cs="Times New Roman"/>
          <w:b/>
          <w:bCs/>
          <w:szCs w:val="28"/>
        </w:rPr>
        <w:t xml:space="preserve"> .</w:t>
      </w:r>
      <w:proofErr w:type="gramEnd"/>
      <w:r w:rsidR="00ED05D5" w:rsidRPr="00D11234">
        <w:rPr>
          <w:rFonts w:cs="Times New Roman"/>
          <w:b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Тео</w:t>
      </w:r>
      <w:r w:rsidR="00A05A14" w:rsidRPr="00D11234">
        <w:rPr>
          <w:rFonts w:cs="Times New Roman"/>
          <w:szCs w:val="28"/>
        </w:rPr>
        <w:t xml:space="preserve">рия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bCs/>
          <w:szCs w:val="28"/>
        </w:rPr>
        <w:t xml:space="preserve">Понятие о растворах. </w:t>
      </w:r>
      <w:r w:rsidRPr="00D11234">
        <w:rPr>
          <w:rFonts w:cs="Times New Roman"/>
          <w:szCs w:val="28"/>
        </w:rPr>
        <w:t xml:space="preserve">Вода в масштабе планеты. Физические свойства, парадоксы воды. Строение молекулы. Круговорот воды в природе. Экологическая проблема чистой воды. Процесс растворения веществ. Насыщенные и пересыщенные растворы. </w:t>
      </w:r>
    </w:p>
    <w:p w:rsidR="00ED05D5" w:rsidRPr="00D11234" w:rsidRDefault="00A05A14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Практика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Cs/>
          <w:szCs w:val="28"/>
        </w:rPr>
      </w:pPr>
      <w:r w:rsidRPr="00D11234">
        <w:rPr>
          <w:rFonts w:cs="Times New Roman"/>
          <w:szCs w:val="28"/>
        </w:rPr>
        <w:t>Решение задач по теме «Растворы».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szCs w:val="28"/>
        </w:rPr>
      </w:pPr>
      <w:r w:rsidRPr="00D11234">
        <w:rPr>
          <w:rFonts w:cs="Times New Roman"/>
          <w:b/>
          <w:bCs/>
          <w:szCs w:val="28"/>
        </w:rPr>
        <w:t>Тема 3. Ядовитые соли и работа с ними</w:t>
      </w:r>
      <w:r w:rsidR="0060014C">
        <w:rPr>
          <w:rFonts w:cs="Times New Roman"/>
          <w:b/>
          <w:szCs w:val="28"/>
        </w:rPr>
        <w:t>.</w:t>
      </w:r>
    </w:p>
    <w:p w:rsidR="00ED05D5" w:rsidRPr="00D11234" w:rsidRDefault="00A05A14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Теория </w:t>
      </w:r>
      <w:r w:rsidR="00ED05D5" w:rsidRPr="00D11234">
        <w:rPr>
          <w:rFonts w:cs="Times New Roman"/>
          <w:szCs w:val="28"/>
        </w:rPr>
        <w:t xml:space="preserve">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Ядовитые вещества в жизни человека</w:t>
      </w:r>
      <w:r w:rsidRPr="00D11234">
        <w:rPr>
          <w:rFonts w:cs="Times New Roman"/>
          <w:szCs w:val="28"/>
        </w:rPr>
        <w:tab/>
      </w:r>
    </w:p>
    <w:p w:rsidR="00ED05D5" w:rsidRPr="00D11234" w:rsidRDefault="0060014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</w:rPr>
        <w:t>Тема 4. Химия и пища.</w:t>
      </w:r>
    </w:p>
    <w:p w:rsidR="00ED05D5" w:rsidRPr="00D11234" w:rsidRDefault="00A05A14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Теория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bCs/>
          <w:szCs w:val="28"/>
        </w:rPr>
      </w:pPr>
      <w:r w:rsidRPr="00D11234">
        <w:rPr>
          <w:rFonts w:cs="Times New Roman"/>
          <w:bCs/>
          <w:szCs w:val="28"/>
        </w:rPr>
        <w:t xml:space="preserve">Продуктовая корзина глазами химии. </w:t>
      </w:r>
      <w:r w:rsidRPr="00D11234">
        <w:rPr>
          <w:rFonts w:cs="Times New Roman"/>
          <w:szCs w:val="28"/>
        </w:rPr>
        <w:t>Роль поваренной соли в обмене вещества. «Продуктовая этикетка», пищевые добавки, нитраты в пище человека.</w:t>
      </w:r>
      <w:r w:rsidRPr="00D11234">
        <w:rPr>
          <w:rFonts w:cs="Times New Roman"/>
          <w:b/>
          <w:bCs/>
          <w:szCs w:val="28"/>
        </w:rPr>
        <w:tab/>
      </w:r>
      <w:r w:rsidRPr="00D11234">
        <w:rPr>
          <w:rFonts w:cs="Times New Roman"/>
          <w:szCs w:val="28"/>
        </w:rPr>
        <w:t>Влияние на организм белков, жиров, углеводов. Витамины и витаминные комплексы</w:t>
      </w:r>
      <w:r w:rsidRPr="00D11234">
        <w:rPr>
          <w:rFonts w:cs="Times New Roman"/>
          <w:b/>
          <w:bCs/>
          <w:szCs w:val="28"/>
        </w:rPr>
        <w:t xml:space="preserve">. </w:t>
      </w:r>
    </w:p>
    <w:p w:rsidR="00ED05D5" w:rsidRPr="00D11234" w:rsidRDefault="00A05A14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lastRenderedPageBreak/>
        <w:t xml:space="preserve">Практика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Практическая работа «Анализ состава продуктов питания по этикетке». Практическая работа «Химический анализ продуктов </w:t>
      </w:r>
      <w:proofErr w:type="gramStart"/>
      <w:r w:rsidRPr="00D11234">
        <w:rPr>
          <w:rFonts w:cs="Times New Roman"/>
          <w:szCs w:val="28"/>
        </w:rPr>
        <w:t>питания</w:t>
      </w:r>
      <w:proofErr w:type="gramEnd"/>
      <w:r w:rsidRPr="00D11234">
        <w:rPr>
          <w:rFonts w:cs="Times New Roman"/>
          <w:szCs w:val="28"/>
        </w:rPr>
        <w:t xml:space="preserve"> не выходя из дома».</w:t>
      </w:r>
    </w:p>
    <w:p w:rsidR="00ED05D5" w:rsidRPr="00D11234" w:rsidRDefault="0060014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Тема 5. Химия лекарств.</w:t>
      </w:r>
    </w:p>
    <w:p w:rsidR="00ED05D5" w:rsidRPr="00D11234" w:rsidRDefault="0060014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Теория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szCs w:val="28"/>
        </w:rPr>
      </w:pPr>
      <w:r w:rsidRPr="00D11234">
        <w:rPr>
          <w:rFonts w:cs="Times New Roman"/>
          <w:szCs w:val="28"/>
        </w:rPr>
        <w:t xml:space="preserve">Лекарства и яды в древности. Классификация лекарственных средств. Исследование лекарственных препаратов (антидепрессанты). Понятие о </w:t>
      </w:r>
      <w:proofErr w:type="spellStart"/>
      <w:r w:rsidRPr="00D11234">
        <w:rPr>
          <w:rFonts w:cs="Times New Roman"/>
          <w:szCs w:val="28"/>
        </w:rPr>
        <w:t>фитотерапии</w:t>
      </w:r>
      <w:proofErr w:type="spellEnd"/>
    </w:p>
    <w:p w:rsidR="00ED05D5" w:rsidRPr="00D11234" w:rsidRDefault="0060014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Практика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Практическая работа «Составление домашней аптечки»</w:t>
      </w:r>
      <w:r w:rsidRPr="00D11234">
        <w:rPr>
          <w:rFonts w:cs="Times New Roman"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szCs w:val="28"/>
        </w:rPr>
      </w:pPr>
      <w:r w:rsidRPr="00D11234">
        <w:rPr>
          <w:rFonts w:cs="Times New Roman"/>
          <w:b/>
          <w:bCs/>
          <w:szCs w:val="28"/>
        </w:rPr>
        <w:t>Тема 6. Влияние вредных привычек на организм человека</w:t>
      </w:r>
      <w:r w:rsidR="0060014C">
        <w:rPr>
          <w:rFonts w:cs="Times New Roman"/>
          <w:b/>
          <w:szCs w:val="28"/>
        </w:rPr>
        <w:t xml:space="preserve"> </w:t>
      </w:r>
    </w:p>
    <w:p w:rsidR="00ED05D5" w:rsidRPr="00D11234" w:rsidRDefault="0060014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Теория 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Cs/>
          <w:szCs w:val="28"/>
        </w:rPr>
      </w:pPr>
      <w:r w:rsidRPr="00D11234">
        <w:rPr>
          <w:rFonts w:cs="Times New Roman"/>
          <w:szCs w:val="28"/>
        </w:rPr>
        <w:t>Токсическое действие этанола на организм человека. Курить – здоровью вредить!</w:t>
      </w:r>
      <w:r w:rsidRPr="00D11234">
        <w:rPr>
          <w:rFonts w:cs="Times New Roman"/>
          <w:bCs/>
          <w:szCs w:val="28"/>
        </w:rPr>
        <w:t xml:space="preserve"> </w:t>
      </w:r>
      <w:r w:rsidRPr="00D11234">
        <w:rPr>
          <w:rFonts w:cs="Times New Roman"/>
          <w:szCs w:val="28"/>
        </w:rPr>
        <w:t>Наркомания – опасное пристрастие.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b/>
          <w:bCs/>
          <w:szCs w:val="28"/>
        </w:rPr>
        <w:t>Тема 7. Химия – помощница садовода</w:t>
      </w:r>
      <w:r w:rsidR="0060014C">
        <w:rPr>
          <w:rFonts w:cs="Times New Roman"/>
          <w:b/>
          <w:bCs/>
          <w:szCs w:val="28"/>
        </w:rPr>
        <w:t>.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Теория 0,5 часа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b/>
          <w:szCs w:val="28"/>
        </w:rPr>
      </w:pPr>
      <w:r w:rsidRPr="00D11234">
        <w:rPr>
          <w:rFonts w:cs="Times New Roman"/>
          <w:szCs w:val="28"/>
        </w:rPr>
        <w:t>Почва. Состав почвы.</w:t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Практика 1,5 часа</w:t>
      </w:r>
    </w:p>
    <w:p w:rsidR="00ED05D5" w:rsidRPr="00D11234" w:rsidRDefault="00A05A14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Практическая работа</w:t>
      </w:r>
      <w:proofErr w:type="gramStart"/>
      <w:r w:rsidRPr="00D11234">
        <w:rPr>
          <w:rFonts w:cs="Times New Roman"/>
          <w:szCs w:val="28"/>
        </w:rPr>
        <w:t xml:space="preserve"> </w:t>
      </w:r>
      <w:r w:rsidR="00ED05D5" w:rsidRPr="00D11234">
        <w:rPr>
          <w:rFonts w:cs="Times New Roman"/>
          <w:szCs w:val="28"/>
        </w:rPr>
        <w:t>:</w:t>
      </w:r>
      <w:proofErr w:type="gramEnd"/>
      <w:r w:rsidR="00ED05D5" w:rsidRPr="00D11234">
        <w:rPr>
          <w:rFonts w:cs="Times New Roman"/>
          <w:szCs w:val="28"/>
        </w:rPr>
        <w:t xml:space="preserve"> Изучение состава различных почв. </w:t>
      </w:r>
      <w:r w:rsidR="00ED05D5" w:rsidRPr="00D11234">
        <w:rPr>
          <w:rFonts w:cs="Times New Roman"/>
          <w:szCs w:val="28"/>
        </w:rPr>
        <w:tab/>
      </w:r>
    </w:p>
    <w:p w:rsidR="00ED05D5" w:rsidRPr="00D11234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 xml:space="preserve">. </w:t>
      </w:r>
      <w:r w:rsidRPr="00D11234">
        <w:rPr>
          <w:rFonts w:cs="Times New Roman"/>
          <w:szCs w:val="28"/>
        </w:rPr>
        <w:tab/>
      </w:r>
    </w:p>
    <w:p w:rsidR="008E6E0C" w:rsidRPr="00782097" w:rsidRDefault="008E6E0C" w:rsidP="008E6E0C">
      <w:pPr>
        <w:jc w:val="center"/>
        <w:rPr>
          <w:b/>
          <w:szCs w:val="28"/>
        </w:rPr>
      </w:pPr>
      <w:r w:rsidRPr="00782097">
        <w:rPr>
          <w:b/>
          <w:szCs w:val="28"/>
        </w:rPr>
        <w:t>1.4.Планируемые результаты.</w:t>
      </w:r>
    </w:p>
    <w:p w:rsidR="008E6E0C" w:rsidRPr="00395EFF" w:rsidRDefault="008E6E0C" w:rsidP="008013D1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395EFF">
        <w:rPr>
          <w:color w:val="000000"/>
        </w:rPr>
        <w:t>По окончании всего курса школьники будут уметь применять теоретические знания при решении задач; решать задачи основными способами и методами; составлять комбинированные задачи с участием органических и неорганических веществ; выполнять различные виды экспериментальных задач; находить рациональный способ решения определенной задачи и грамотно ее оформлять, а также работать с тестовыми заданиями по книгам и с использованием информационных технологий.</w:t>
      </w:r>
      <w:proofErr w:type="gramEnd"/>
    </w:p>
    <w:p w:rsidR="008E6E0C" w:rsidRPr="00782097" w:rsidRDefault="008E6E0C" w:rsidP="008013D1">
      <w:pPr>
        <w:pStyle w:val="a5"/>
        <w:spacing w:before="0" w:beforeAutospacing="0" w:after="0" w:afterAutospacing="0" w:line="360" w:lineRule="auto"/>
        <w:ind w:firstLine="709"/>
        <w:jc w:val="both"/>
        <w:rPr>
          <w:sz w:val="29"/>
          <w:szCs w:val="29"/>
        </w:rPr>
      </w:pPr>
      <w:r w:rsidRPr="00782097">
        <w:rPr>
          <w:b/>
          <w:bCs/>
          <w:i/>
          <w:iCs/>
          <w:sz w:val="29"/>
          <w:szCs w:val="29"/>
        </w:rPr>
        <w:t>Предметные результаты</w:t>
      </w:r>
      <w:r w:rsidRPr="00782097">
        <w:rPr>
          <w:sz w:val="29"/>
          <w:szCs w:val="29"/>
        </w:rPr>
        <w:t>:</w:t>
      </w:r>
    </w:p>
    <w:p w:rsidR="008E6E0C" w:rsidRPr="008013D1" w:rsidRDefault="008E6E0C" w:rsidP="008013D1">
      <w:pPr>
        <w:shd w:val="clear" w:color="auto" w:fill="FFFFFF"/>
        <w:ind w:firstLine="709"/>
        <w:jc w:val="both"/>
        <w:rPr>
          <w:color w:val="000000"/>
        </w:rPr>
      </w:pPr>
      <w:r w:rsidRPr="008013D1">
        <w:rPr>
          <w:bCs/>
          <w:i/>
          <w:iCs/>
          <w:color w:val="000000"/>
        </w:rPr>
        <w:t>иметь представление </w:t>
      </w:r>
      <w:r w:rsidRPr="008013D1">
        <w:rPr>
          <w:color w:val="000000"/>
        </w:rPr>
        <w:t>о растворе и его составных частях;</w:t>
      </w:r>
      <w:r w:rsidR="008013D1" w:rsidRPr="008013D1">
        <w:rPr>
          <w:color w:val="000000"/>
        </w:rPr>
        <w:t xml:space="preserve"> </w:t>
      </w:r>
      <w:r w:rsidRPr="008013D1">
        <w:rPr>
          <w:bCs/>
          <w:i/>
          <w:iCs/>
          <w:color w:val="000000"/>
        </w:rPr>
        <w:t>знать</w:t>
      </w:r>
      <w:r w:rsidRPr="008013D1">
        <w:rPr>
          <w:color w:val="000000"/>
        </w:rPr>
        <w:t xml:space="preserve"> основные виды концентраций растворов (</w:t>
      </w:r>
      <w:proofErr w:type="gramStart"/>
      <w:r w:rsidRPr="008013D1">
        <w:rPr>
          <w:color w:val="000000"/>
        </w:rPr>
        <w:t>процентная</w:t>
      </w:r>
      <w:proofErr w:type="gramEnd"/>
      <w:r w:rsidRPr="008013D1">
        <w:rPr>
          <w:color w:val="000000"/>
        </w:rPr>
        <w:t xml:space="preserve"> и молярная); способы перехода от одного вида концентраций к другому; основные отрасли производства, где применяются расчеты </w:t>
      </w:r>
      <w:r w:rsidRPr="008013D1">
        <w:rPr>
          <w:color w:val="000000"/>
        </w:rPr>
        <w:lastRenderedPageBreak/>
        <w:t>на растворы;</w:t>
      </w:r>
      <w:r w:rsidR="008013D1">
        <w:rPr>
          <w:color w:val="000000"/>
        </w:rPr>
        <w:t xml:space="preserve"> </w:t>
      </w:r>
      <w:r w:rsidRPr="008013D1">
        <w:rPr>
          <w:bCs/>
          <w:i/>
          <w:iCs/>
          <w:color w:val="000000"/>
        </w:rPr>
        <w:t>уметь</w:t>
      </w:r>
      <w:r w:rsidRPr="008013D1">
        <w:rPr>
          <w:color w:val="000000"/>
        </w:rPr>
        <w:t xml:space="preserve"> производить расчеты на определение процентной и молярной концентраций раствора; переводить молярную концентрацию в процентную и наоборот;</w:t>
      </w:r>
      <w:r w:rsidR="008013D1" w:rsidRPr="008013D1">
        <w:rPr>
          <w:bCs/>
          <w:i/>
          <w:iCs/>
          <w:color w:val="000000"/>
        </w:rPr>
        <w:t xml:space="preserve"> знать</w:t>
      </w:r>
      <w:r w:rsidR="008013D1" w:rsidRPr="008013D1">
        <w:rPr>
          <w:color w:val="000000"/>
        </w:rPr>
        <w:t xml:space="preserve"> основные законы и понятия химии (атом, молекула, относительная атомная масса, относительная молекулярная масса, количество вещества, массовая доля химического элемента в веществе, нормальные условия); закон постоянства состава вещества,</w:t>
      </w:r>
      <w:r w:rsidR="008013D1">
        <w:rPr>
          <w:color w:val="000000"/>
        </w:rPr>
        <w:t xml:space="preserve"> закон Авогадро, число Авогадро.</w:t>
      </w:r>
    </w:p>
    <w:p w:rsidR="008E6E0C" w:rsidRPr="00782097" w:rsidRDefault="008E6E0C" w:rsidP="008013D1">
      <w:pPr>
        <w:ind w:firstLine="709"/>
        <w:jc w:val="both"/>
        <w:rPr>
          <w:i/>
          <w:szCs w:val="28"/>
        </w:rPr>
      </w:pPr>
      <w:r w:rsidRPr="00782097">
        <w:rPr>
          <w:b/>
          <w:i/>
          <w:szCs w:val="28"/>
        </w:rPr>
        <w:t>Личностные результаты</w:t>
      </w:r>
      <w:r w:rsidRPr="00782097">
        <w:rPr>
          <w:i/>
          <w:szCs w:val="28"/>
        </w:rPr>
        <w:t>:</w:t>
      </w:r>
    </w:p>
    <w:p w:rsidR="008013D1" w:rsidRPr="00782097" w:rsidRDefault="008013D1" w:rsidP="008013D1">
      <w:pPr>
        <w:ind w:firstLine="709"/>
        <w:jc w:val="both"/>
        <w:rPr>
          <w:szCs w:val="28"/>
        </w:rPr>
      </w:pPr>
      <w:r w:rsidRPr="00782097">
        <w:rPr>
          <w:szCs w:val="28"/>
        </w:rPr>
        <w:t xml:space="preserve">сформировано ответственное отношение к учению, готовность и способность, </w:t>
      </w:r>
      <w:proofErr w:type="gramStart"/>
      <w:r w:rsidRPr="00782097">
        <w:rPr>
          <w:szCs w:val="28"/>
        </w:rPr>
        <w:t>обучающихся</w:t>
      </w:r>
      <w:proofErr w:type="gramEnd"/>
      <w:r w:rsidRPr="00782097">
        <w:rPr>
          <w:szCs w:val="28"/>
        </w:rPr>
        <w:t xml:space="preserve"> к саморазвитию и самообразованию на основе мотивации к обучению и познанию;</w:t>
      </w:r>
    </w:p>
    <w:p w:rsidR="008013D1" w:rsidRPr="00782097" w:rsidRDefault="008013D1" w:rsidP="008013D1">
      <w:pPr>
        <w:ind w:firstLine="709"/>
        <w:jc w:val="both"/>
        <w:rPr>
          <w:szCs w:val="28"/>
        </w:rPr>
      </w:pPr>
      <w:r w:rsidRPr="00782097">
        <w:rPr>
          <w:szCs w:val="28"/>
        </w:rPr>
        <w:t>- сформировано целостное мировоззрение, соответствующего современному уровню развития науки и общественной практики;</w:t>
      </w:r>
    </w:p>
    <w:p w:rsidR="008E6E0C" w:rsidRPr="00782097" w:rsidRDefault="008013D1" w:rsidP="008013D1">
      <w:pPr>
        <w:ind w:firstLine="709"/>
        <w:jc w:val="both"/>
        <w:rPr>
          <w:szCs w:val="28"/>
        </w:rPr>
      </w:pPr>
      <w:r w:rsidRPr="00782097">
        <w:rPr>
          <w:szCs w:val="28"/>
        </w:rPr>
        <w:t>- сформирована коммуникативная компетентность в процессе образовательной, учебно-исследовательской, творческой и других видов деятельности.</w:t>
      </w:r>
    </w:p>
    <w:p w:rsidR="008E6E0C" w:rsidRPr="00782097" w:rsidRDefault="008E6E0C" w:rsidP="008013D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82097">
        <w:rPr>
          <w:b/>
          <w:bCs/>
          <w:i/>
          <w:iCs/>
          <w:sz w:val="28"/>
          <w:szCs w:val="28"/>
        </w:rPr>
        <w:t>Метапредметные результаты:</w:t>
      </w:r>
    </w:p>
    <w:p w:rsidR="008E6E0C" w:rsidRDefault="008013D1" w:rsidP="008013D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9"/>
          <w:szCs w:val="29"/>
        </w:rPr>
        <w:t>-</w:t>
      </w:r>
      <w:r w:rsidRPr="00782097">
        <w:rPr>
          <w:sz w:val="29"/>
          <w:szCs w:val="29"/>
        </w:rPr>
        <w:t>алгоритмизированное планирование процесса познавател</w:t>
      </w:r>
      <w:r>
        <w:rPr>
          <w:sz w:val="29"/>
          <w:szCs w:val="29"/>
        </w:rPr>
        <w:t>ьно-продуктивной деятельности;</w:t>
      </w:r>
      <w:r>
        <w:rPr>
          <w:sz w:val="29"/>
          <w:szCs w:val="29"/>
        </w:rPr>
        <w:br/>
        <w:t>-</w:t>
      </w:r>
      <w:r w:rsidRPr="00782097">
        <w:rPr>
          <w:sz w:val="29"/>
          <w:szCs w:val="29"/>
        </w:rPr>
        <w:t xml:space="preserve"> проявление инновационного подхода к решению учебных и практических задач в процессе</w:t>
      </w:r>
    </w:p>
    <w:p w:rsidR="00ED05D5" w:rsidRDefault="00ED05D5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E6E0C" w:rsidRDefault="008E6E0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013D1" w:rsidRPr="00782097" w:rsidRDefault="008013D1" w:rsidP="008013D1">
      <w:pPr>
        <w:jc w:val="center"/>
        <w:rPr>
          <w:b/>
          <w:szCs w:val="28"/>
        </w:rPr>
      </w:pPr>
      <w:r w:rsidRPr="00782097">
        <w:rPr>
          <w:b/>
          <w:szCs w:val="28"/>
        </w:rPr>
        <w:lastRenderedPageBreak/>
        <w:t>Раздел № 2. «Комплекс организационно-педагогических условий»</w:t>
      </w:r>
    </w:p>
    <w:p w:rsidR="008013D1" w:rsidRPr="00782097" w:rsidRDefault="008013D1" w:rsidP="008013D1">
      <w:pPr>
        <w:jc w:val="center"/>
        <w:rPr>
          <w:b/>
          <w:szCs w:val="28"/>
        </w:rPr>
      </w:pPr>
      <w:r w:rsidRPr="00782097">
        <w:rPr>
          <w:b/>
          <w:szCs w:val="28"/>
        </w:rPr>
        <w:t>2.1. Календарный учебный график.</w:t>
      </w:r>
    </w:p>
    <w:p w:rsidR="008013D1" w:rsidRDefault="008013D1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1134"/>
        <w:gridCol w:w="5766"/>
        <w:gridCol w:w="907"/>
        <w:gridCol w:w="836"/>
        <w:gridCol w:w="1301"/>
      </w:tblGrid>
      <w:tr w:rsidR="008013D1" w:rsidRPr="00D11234" w:rsidTr="00B70394">
        <w:trPr>
          <w:tblHeader/>
        </w:trPr>
        <w:tc>
          <w:tcPr>
            <w:tcW w:w="1134" w:type="dxa"/>
            <w:vMerge w:val="restart"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  <w:r w:rsidRPr="00D11234">
              <w:rPr>
                <w:szCs w:val="28"/>
              </w:rPr>
              <w:t xml:space="preserve">№ </w:t>
            </w:r>
            <w:proofErr w:type="spellStart"/>
            <w:proofErr w:type="gramStart"/>
            <w:r w:rsidRPr="00D11234">
              <w:rPr>
                <w:szCs w:val="28"/>
              </w:rPr>
              <w:t>п</w:t>
            </w:r>
            <w:proofErr w:type="spellEnd"/>
            <w:proofErr w:type="gramEnd"/>
            <w:r w:rsidRPr="00D11234">
              <w:rPr>
                <w:szCs w:val="28"/>
              </w:rPr>
              <w:t>/</w:t>
            </w:r>
            <w:proofErr w:type="spellStart"/>
            <w:r w:rsidRPr="00D11234">
              <w:rPr>
                <w:szCs w:val="28"/>
              </w:rPr>
              <w:t>п</w:t>
            </w:r>
            <w:proofErr w:type="spellEnd"/>
          </w:p>
        </w:tc>
        <w:tc>
          <w:tcPr>
            <w:tcW w:w="5766" w:type="dxa"/>
            <w:vMerge w:val="restart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Наименование темы</w:t>
            </w:r>
          </w:p>
        </w:tc>
        <w:tc>
          <w:tcPr>
            <w:tcW w:w="0" w:type="auto"/>
            <w:vMerge w:val="restart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Всего</w:t>
            </w:r>
          </w:p>
        </w:tc>
        <w:tc>
          <w:tcPr>
            <w:tcW w:w="2137" w:type="dxa"/>
            <w:gridSpan w:val="2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</w:tr>
      <w:tr w:rsidR="008013D1" w:rsidRPr="00D11234" w:rsidTr="00B70394">
        <w:trPr>
          <w:tblHeader/>
        </w:trPr>
        <w:tc>
          <w:tcPr>
            <w:tcW w:w="1134" w:type="dxa"/>
            <w:vMerge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</w:p>
        </w:tc>
        <w:tc>
          <w:tcPr>
            <w:tcW w:w="5766" w:type="dxa"/>
            <w:vMerge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План </w:t>
            </w: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Факт</w:t>
            </w: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bCs/>
                <w:szCs w:val="28"/>
              </w:rPr>
              <w:t>Техника безопасности</w:t>
            </w:r>
            <w:r w:rsidRPr="00D11234">
              <w:rPr>
                <w:szCs w:val="28"/>
              </w:rPr>
              <w:t>. Основные требования к учащимся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1. Химия – наука о веществах и их свойствах 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Химия элементов</w:t>
            </w:r>
            <w:r>
              <w:rPr>
                <w:bCs/>
                <w:szCs w:val="28"/>
              </w:rPr>
              <w:t xml:space="preserve"> </w:t>
            </w:r>
            <w:r w:rsidRPr="00D11234">
              <w:rPr>
                <w:bCs/>
                <w:szCs w:val="28"/>
                <w:lang w:val="en-US"/>
              </w:rPr>
              <w:t>s</w:t>
            </w:r>
            <w:r w:rsidRPr="00D11234">
              <w:rPr>
                <w:bCs/>
                <w:szCs w:val="28"/>
              </w:rPr>
              <w:t xml:space="preserve"> – элементы, </w:t>
            </w:r>
            <w:proofErr w:type="spellStart"/>
            <w:proofErr w:type="gramStart"/>
            <w:r w:rsidRPr="00D11234">
              <w:rPr>
                <w:bCs/>
                <w:szCs w:val="28"/>
              </w:rPr>
              <w:t>р</w:t>
            </w:r>
            <w:proofErr w:type="spellEnd"/>
            <w:proofErr w:type="gramEnd"/>
            <w:r w:rsidRPr="00D11234">
              <w:rPr>
                <w:bCs/>
                <w:szCs w:val="28"/>
              </w:rPr>
              <w:t xml:space="preserve"> – элементы, </w:t>
            </w:r>
            <w:r w:rsidRPr="00D11234">
              <w:rPr>
                <w:bCs/>
                <w:szCs w:val="28"/>
                <w:lang w:val="en-US"/>
              </w:rPr>
              <w:t>d</w:t>
            </w:r>
            <w:r w:rsidRPr="00D11234">
              <w:rPr>
                <w:bCs/>
                <w:szCs w:val="28"/>
              </w:rPr>
              <w:t xml:space="preserve"> – элементы ,</w:t>
            </w:r>
            <w:r w:rsidRPr="00D11234">
              <w:rPr>
                <w:bCs/>
                <w:szCs w:val="28"/>
                <w:lang w:val="en-US"/>
              </w:rPr>
              <w:t>f</w:t>
            </w:r>
            <w:r w:rsidRPr="00D11234">
              <w:rPr>
                <w:bCs/>
                <w:szCs w:val="28"/>
              </w:rPr>
              <w:t>- элементы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Практическая работа «Элементный анализ веществ. Решение задач по определению массовой доли»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Классификация веществ в неорганической химии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Практическая работа по решению задач по классификации веществ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Оксиды, их классификация и свойства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Кислоты, их классификация и свойства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Основания, их классификация и свойства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Соли, их классификация и свойства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Генетическая связь между классами веществ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proofErr w:type="gramStart"/>
            <w:r w:rsidRPr="00D11234">
              <w:rPr>
                <w:bCs/>
                <w:szCs w:val="28"/>
              </w:rPr>
              <w:t>Практическая работа по решению задач по генетическая связь между классами веществ</w:t>
            </w:r>
            <w:proofErr w:type="gramEnd"/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Классификация веществ в органической химии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Углеводороды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Кислородсодержащие органические вещества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Азотсодержащие органические вещества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Практическая работа «Распознавание органических веществ. Решение задач по определению вещества по продуктам сгорания»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ind w:firstLine="709"/>
              <w:rPr>
                <w:b/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2. Растворы 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4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Понятие о растворах.</w:t>
            </w:r>
            <w:r w:rsidRPr="00D1123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 xml:space="preserve">Вода в масштабе планеты. Физические свойства, парадоксы воды. Строение молекулы. Круговорот воды в природе. </w:t>
            </w:r>
            <w:r w:rsidRPr="00D11234">
              <w:rPr>
                <w:szCs w:val="28"/>
              </w:rPr>
              <w:lastRenderedPageBreak/>
              <w:t>Экологическая проблема чистой воды.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Процесс растворения веществ. Насыщенные и пересыщенные растворы.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Решение задач по теме «Растворы»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>Тема 3. Ядовитые соли и работа с ними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Ядовитые вещества в жизни человека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4. Химия и пища 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6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bCs/>
                <w:szCs w:val="28"/>
              </w:rPr>
              <w:t>Продуктовая корзина глазами химии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>Роль поваренной соли в обмене веществ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>«Продуктовая этикетка», пищевые добавки, нитраты в пище человека.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>Влияние на организм белков, жиров, углеводов.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bCs/>
                <w:szCs w:val="28"/>
              </w:rPr>
            </w:pPr>
            <w:r w:rsidRPr="00D11234">
              <w:rPr>
                <w:szCs w:val="28"/>
              </w:rPr>
              <w:t>Витамины и витаминные комплексы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 xml:space="preserve">Практическая работа «Химический анализ продуктов </w:t>
            </w:r>
            <w:proofErr w:type="gramStart"/>
            <w:r w:rsidRPr="00D11234">
              <w:rPr>
                <w:szCs w:val="28"/>
              </w:rPr>
              <w:t>питания</w:t>
            </w:r>
            <w:proofErr w:type="gramEnd"/>
            <w:r w:rsidRPr="00D11234">
              <w:rPr>
                <w:szCs w:val="28"/>
              </w:rPr>
              <w:t xml:space="preserve"> не выходя из дома»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>Тема 5. Влияние вредных привычек на организм человека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4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Токсическое действие этанола на организм человека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Практическая работа « Действие этанола на белок»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Курить – здоровью вредить! Наркомания – опасное пристрастие.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Защита проектов «В здоровом теле – здоровый дух»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bCs/>
                <w:szCs w:val="28"/>
              </w:rPr>
              <w:t xml:space="preserve">Тема 6. Химия – помощница садовода. 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2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Cs/>
                <w:szCs w:val="28"/>
              </w:rPr>
            </w:pPr>
            <w:r w:rsidRPr="00D11234">
              <w:rPr>
                <w:szCs w:val="28"/>
              </w:rPr>
              <w:t>Почва. Состав почвы.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 xml:space="preserve">Практическая работа: Изучение состава различных почв. 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  <w:r w:rsidRPr="00D11234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pStyle w:val="a3"/>
              <w:numPr>
                <w:ilvl w:val="0"/>
                <w:numId w:val="13"/>
              </w:numPr>
              <w:ind w:left="0" w:firstLine="709"/>
              <w:contextualSpacing w:val="0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Защита творческих проектов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1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  <w:tr w:rsidR="008013D1" w:rsidRPr="00D11234" w:rsidTr="00B70394">
        <w:tc>
          <w:tcPr>
            <w:tcW w:w="1134" w:type="dxa"/>
          </w:tcPr>
          <w:p w:rsidR="008013D1" w:rsidRPr="00D11234" w:rsidRDefault="008013D1" w:rsidP="00B70394">
            <w:pPr>
              <w:ind w:firstLine="709"/>
              <w:rPr>
                <w:szCs w:val="28"/>
              </w:rPr>
            </w:pPr>
          </w:p>
        </w:tc>
        <w:tc>
          <w:tcPr>
            <w:tcW w:w="5766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  <w:r w:rsidRPr="00D11234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4</w:t>
            </w:r>
          </w:p>
        </w:tc>
        <w:tc>
          <w:tcPr>
            <w:tcW w:w="0" w:type="auto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8013D1" w:rsidRPr="00D11234" w:rsidRDefault="008013D1" w:rsidP="00B70394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</w:tr>
    </w:tbl>
    <w:p w:rsidR="008E6E0C" w:rsidRDefault="008E6E0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E6E0C" w:rsidRDefault="008E6E0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E6E0C" w:rsidRDefault="008E6E0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E6E0C" w:rsidRDefault="008E6E0C" w:rsidP="0012081F">
      <w:pPr>
        <w:tabs>
          <w:tab w:val="left" w:pos="540"/>
          <w:tab w:val="left" w:pos="6626"/>
          <w:tab w:val="left" w:pos="7434"/>
          <w:tab w:val="left" w:pos="8382"/>
        </w:tabs>
        <w:ind w:firstLine="709"/>
        <w:jc w:val="both"/>
        <w:rPr>
          <w:rFonts w:cs="Times New Roman"/>
          <w:szCs w:val="28"/>
        </w:rPr>
      </w:pPr>
    </w:p>
    <w:p w:rsidR="008E6E0C" w:rsidRPr="008013D1" w:rsidRDefault="008013D1" w:rsidP="008013D1">
      <w:pPr>
        <w:jc w:val="center"/>
        <w:rPr>
          <w:b/>
          <w:szCs w:val="28"/>
        </w:rPr>
      </w:pPr>
      <w:r w:rsidRPr="00782097">
        <w:rPr>
          <w:b/>
          <w:szCs w:val="28"/>
        </w:rPr>
        <w:lastRenderedPageBreak/>
        <w:t>2.2.Условия реализации програм</w:t>
      </w:r>
      <w:r>
        <w:rPr>
          <w:b/>
          <w:szCs w:val="28"/>
        </w:rPr>
        <w:t>мы</w:t>
      </w:r>
    </w:p>
    <w:p w:rsidR="008013D1" w:rsidRPr="00395EFF" w:rsidRDefault="008013D1" w:rsidP="008013D1">
      <w:pPr>
        <w:tabs>
          <w:tab w:val="left" w:pos="284"/>
        </w:tabs>
        <w:ind w:firstLine="284"/>
        <w:jc w:val="both"/>
      </w:pPr>
      <w:r w:rsidRPr="00395EFF">
        <w:t>Внутренними условиями реализации программы являются:</w:t>
      </w:r>
    </w:p>
    <w:p w:rsidR="008013D1" w:rsidRPr="00395EFF" w:rsidRDefault="008013D1" w:rsidP="008013D1">
      <w:pPr>
        <w:tabs>
          <w:tab w:val="left" w:pos="284"/>
        </w:tabs>
        <w:ind w:firstLine="284"/>
        <w:jc w:val="both"/>
      </w:pPr>
      <w:r w:rsidRPr="00395EFF">
        <w:t>- наличие учебного помещения для проведения занятий;</w:t>
      </w:r>
    </w:p>
    <w:p w:rsidR="008013D1" w:rsidRPr="00395EFF" w:rsidRDefault="008013D1" w:rsidP="008013D1">
      <w:pPr>
        <w:tabs>
          <w:tab w:val="left" w:pos="284"/>
        </w:tabs>
        <w:ind w:firstLine="284"/>
        <w:jc w:val="both"/>
      </w:pPr>
      <w:r w:rsidRPr="00395EFF">
        <w:t>- наличие необходимого оборудования для проведения экспериментальных задач;</w:t>
      </w:r>
    </w:p>
    <w:p w:rsidR="008013D1" w:rsidRPr="00395EFF" w:rsidRDefault="008013D1" w:rsidP="008013D1">
      <w:pPr>
        <w:tabs>
          <w:tab w:val="left" w:pos="284"/>
        </w:tabs>
        <w:ind w:firstLine="284"/>
        <w:jc w:val="both"/>
      </w:pPr>
      <w:r w:rsidRPr="00395EFF">
        <w:t>- наличие наглядных пособий, технических средств обучения, дидактических материалов к темам.</w:t>
      </w:r>
    </w:p>
    <w:p w:rsidR="00ED05D5" w:rsidRPr="00D11234" w:rsidRDefault="00ED05D5" w:rsidP="008013D1">
      <w:pPr>
        <w:ind w:firstLine="284"/>
        <w:jc w:val="both"/>
        <w:rPr>
          <w:rFonts w:cs="Times New Roman"/>
          <w:szCs w:val="28"/>
        </w:rPr>
      </w:pPr>
    </w:p>
    <w:p w:rsidR="00ED05D5" w:rsidRDefault="00ED05D5" w:rsidP="008013D1">
      <w:pPr>
        <w:pStyle w:val="a3"/>
        <w:numPr>
          <w:ilvl w:val="0"/>
          <w:numId w:val="7"/>
        </w:numPr>
        <w:ind w:left="0" w:firstLine="284"/>
        <w:contextualSpacing w:val="0"/>
        <w:jc w:val="both"/>
        <w:rPr>
          <w:rFonts w:cs="Times New Roman"/>
          <w:szCs w:val="28"/>
        </w:rPr>
      </w:pPr>
      <w:r w:rsidRPr="00D11234">
        <w:rPr>
          <w:rFonts w:cs="Times New Roman"/>
          <w:szCs w:val="28"/>
        </w:rPr>
        <w:t>Материальное обеспечение программы</w:t>
      </w:r>
    </w:p>
    <w:p w:rsidR="00D76C7B" w:rsidRPr="00D11234" w:rsidRDefault="00D76C7B" w:rsidP="00D76C7B">
      <w:pPr>
        <w:pStyle w:val="a3"/>
        <w:ind w:left="284" w:firstLine="708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оборудование центра «ТОЧКА РОСТА» естественнонаучной и технологической направленности.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дидактический материал по темам программы;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дидактический материал по диагностике знаний и умений;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методики выполнения практических работ;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методики решения разнообразных задач;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инструкционные карты по выполнению практических работ;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11234">
        <w:rPr>
          <w:rFonts w:eastAsia="Times New Roman" w:cs="Times New Roman"/>
          <w:color w:val="000000"/>
          <w:szCs w:val="28"/>
          <w:lang w:eastAsia="ru-RU"/>
        </w:rPr>
        <w:t>мультимедийное</w:t>
      </w:r>
      <w:proofErr w:type="spellEnd"/>
      <w:r w:rsidRPr="00D11234">
        <w:rPr>
          <w:rFonts w:eastAsia="Times New Roman" w:cs="Times New Roman"/>
          <w:color w:val="000000"/>
          <w:szCs w:val="28"/>
          <w:lang w:eastAsia="ru-RU"/>
        </w:rPr>
        <w:t xml:space="preserve"> оборудование;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доступ к сети Интернет;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программное обеспечение;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набор реактивов;</w:t>
      </w:r>
    </w:p>
    <w:p w:rsidR="00ED05D5" w:rsidRPr="00D11234" w:rsidRDefault="00ED05D5" w:rsidP="0012081F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химическая посуда.</w:t>
      </w:r>
    </w:p>
    <w:p w:rsidR="00ED05D5" w:rsidRPr="00D11234" w:rsidRDefault="00ED05D5" w:rsidP="0012081F">
      <w:pPr>
        <w:pStyle w:val="a3"/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D05D5" w:rsidRPr="00D11234" w:rsidRDefault="00ED05D5" w:rsidP="0012081F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 xml:space="preserve">Методическое </w:t>
      </w:r>
      <w:r w:rsidRPr="00D11234">
        <w:rPr>
          <w:rFonts w:cs="Times New Roman"/>
          <w:szCs w:val="28"/>
        </w:rPr>
        <w:t>обеспечение программы</w:t>
      </w:r>
    </w:p>
    <w:p w:rsidR="00ED05D5" w:rsidRPr="00D11234" w:rsidRDefault="00ED05D5" w:rsidP="0012081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1234">
        <w:rPr>
          <w:rFonts w:eastAsia="Times New Roman" w:cs="Times New Roman"/>
          <w:color w:val="000000"/>
          <w:szCs w:val="28"/>
          <w:lang w:eastAsia="ru-RU"/>
        </w:rPr>
        <w:t>Формы занятий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исследовательский лабораторный практикум, самостоятельная работа; 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проблемное обучение, создание проблемных ситуаций и разрешение проблем -  "вопрос - задача - проблема". 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>игровые методы обучения (познавательные и ролевые игры);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программированное обучение - программирование для </w:t>
      </w:r>
      <w:proofErr w:type="gramStart"/>
      <w:r w:rsidRPr="00D11234">
        <w:rPr>
          <w:sz w:val="28"/>
          <w:szCs w:val="28"/>
        </w:rPr>
        <w:t>контроля за</w:t>
      </w:r>
      <w:proofErr w:type="gramEnd"/>
      <w:r w:rsidRPr="00D11234">
        <w:rPr>
          <w:sz w:val="28"/>
          <w:szCs w:val="28"/>
        </w:rPr>
        <w:t xml:space="preserve"> усвоением знаний и оценки результатов обучения.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lastRenderedPageBreak/>
        <w:t>алгоритмизированное обучение (понятие алгоритма - формулировки законов, правил, принципов, определений и т.п.), алгоритм при проведении лабораторных практикумов;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>упражнения и задачи в химии;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>компьютеризация обучения (использование методов программированного и обучения, контролирующие компьютерные программы);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>развития способностей к самообучению и самообразованию;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формы обучения: лекция, семинарское занятие, практическая и лабораторная работа, самостоятельная работа. 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лабораторный практикум, индивидуальное и групповое выполнение лабораторных работ; 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>самостоятельная работа учащихся;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учебник и учебные пособия (задачник, программированное пособие), компьютерные (дискетные и лазерно-дисковые) учебные пособия; 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экскурсии; </w:t>
      </w:r>
    </w:p>
    <w:p w:rsidR="00ED05D5" w:rsidRPr="00D11234" w:rsidRDefault="00ED05D5" w:rsidP="0012081F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>подготовка учащихся к участию в химических олимпиадах.</w:t>
      </w:r>
    </w:p>
    <w:p w:rsidR="00003415" w:rsidRPr="00003415" w:rsidRDefault="00003415" w:rsidP="00003415">
      <w:pPr>
        <w:tabs>
          <w:tab w:val="left" w:pos="284"/>
        </w:tabs>
        <w:ind w:left="720"/>
        <w:jc w:val="center"/>
        <w:rPr>
          <w:b/>
        </w:rPr>
      </w:pPr>
      <w:r w:rsidRPr="00003415">
        <w:rPr>
          <w:b/>
        </w:rPr>
        <w:t>2.3. Формы аттестации</w:t>
      </w:r>
    </w:p>
    <w:p w:rsidR="00003415" w:rsidRPr="00003415" w:rsidRDefault="00003415" w:rsidP="00003415">
      <w:pPr>
        <w:shd w:val="clear" w:color="auto" w:fill="FFFFFF"/>
        <w:ind w:firstLine="709"/>
        <w:jc w:val="both"/>
        <w:rPr>
          <w:color w:val="000000"/>
        </w:rPr>
      </w:pPr>
      <w:r w:rsidRPr="00395EFF">
        <w:t>Программа «</w:t>
      </w:r>
      <w:proofErr w:type="gramStart"/>
      <w:r>
        <w:t>Удивительное</w:t>
      </w:r>
      <w:proofErr w:type="gramEnd"/>
      <w:r>
        <w:t xml:space="preserve"> рядом </w:t>
      </w:r>
      <w:r w:rsidRPr="00395EFF">
        <w:t xml:space="preserve">» не предполагает каких-либо специальных зачётных или экзаменационных часов. Текущий контроль осуществляется в течение всего курса обучения в различных формах. </w:t>
      </w:r>
      <w:r w:rsidRPr="00003415">
        <w:rPr>
          <w:bCs/>
          <w:color w:val="000000"/>
        </w:rPr>
        <w:t>Основные формы подведения итогов и оценка результатов обучения:</w:t>
      </w:r>
      <w:r w:rsidRPr="00003415">
        <w:rPr>
          <w:color w:val="000000"/>
        </w:rPr>
        <w:t> конкурсы по решению и составлению задач; семинары; экспериментальная и практическая работа; участие в олимпиадах и интеллектуальных марафонах; смотр знаний и т.д.</w:t>
      </w:r>
    </w:p>
    <w:p w:rsidR="00003415" w:rsidRPr="00003415" w:rsidRDefault="00003415" w:rsidP="00003415">
      <w:pPr>
        <w:shd w:val="clear" w:color="auto" w:fill="FFFFFF"/>
        <w:ind w:firstLine="709"/>
        <w:jc w:val="both"/>
        <w:rPr>
          <w:color w:val="000000"/>
        </w:rPr>
      </w:pPr>
      <w:r w:rsidRPr="00395EFF">
        <w:t xml:space="preserve">Промежуточная аттестация проводится как оценка результатов обучения за год и включает в себя проверку теоретических знаний, практических умений и навыков. Итоговая аттестация воспитанников проводится по окончанию </w:t>
      </w:r>
      <w:proofErr w:type="gramStart"/>
      <w:r w:rsidRPr="00395EFF">
        <w:t>обучения</w:t>
      </w:r>
      <w:proofErr w:type="gramEnd"/>
      <w:r w:rsidRPr="00395EFF">
        <w:t xml:space="preserve"> по дополнительной образовательной программе. 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 xml:space="preserve">Результаты итоговой аттестации </w:t>
      </w:r>
      <w:proofErr w:type="gramStart"/>
      <w:r w:rsidRPr="00395EFF">
        <w:t>обучающихся</w:t>
      </w:r>
      <w:proofErr w:type="gramEnd"/>
      <w:r w:rsidRPr="00395EFF">
        <w:t xml:space="preserve"> должны оцениваться таким образом, чтобы можно было определить: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насколько достигнуты прогнозируемые результаты дополнительной образовательной программы каждым обучающимся;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lastRenderedPageBreak/>
        <w:t>- полноту выполнения дополнительной образовательной программы;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результативность самостоятельной деятельности обучающегося в течение всех годов обучения.</w:t>
      </w:r>
    </w:p>
    <w:p w:rsidR="00003415" w:rsidRPr="00395EFF" w:rsidRDefault="00003415" w:rsidP="00003415">
      <w:pPr>
        <w:tabs>
          <w:tab w:val="left" w:pos="284"/>
          <w:tab w:val="left" w:pos="5520"/>
        </w:tabs>
        <w:ind w:firstLine="709"/>
        <w:jc w:val="both"/>
      </w:pPr>
      <w:r w:rsidRPr="00395EFF">
        <w:t>Параметры подведения итогов:</w:t>
      </w:r>
      <w:r>
        <w:tab/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количество воспитанников</w:t>
      </w:r>
      <w:proofErr w:type="gramStart"/>
      <w:r w:rsidRPr="00395EFF">
        <w:t xml:space="preserve"> (%), </w:t>
      </w:r>
      <w:proofErr w:type="gramEnd"/>
      <w:r w:rsidRPr="00395EFF">
        <w:t>полностью освоивших дополнительную образовательную программу, освоивших программу в необходимой степени, не освоивших программу;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причины не освоения детьми образовательной программы;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необходимость коррекции программы.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Критерии оценки результативности.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Критерии оценки уровня теоретической подготовки: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высокий уровень – обучающийся освоил практически весь объём знаний 100-80%,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 xml:space="preserve">- средний уровень – у </w:t>
      </w:r>
      <w:proofErr w:type="gramStart"/>
      <w:r w:rsidRPr="00395EFF">
        <w:t>обучающегося</w:t>
      </w:r>
      <w:proofErr w:type="gramEnd"/>
      <w:r w:rsidRPr="00395EFF">
        <w:t xml:space="preserve"> объём усвоенных знаний составляет 70-50%; сочетает специальную терминологию с бытовой;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низкий уровень – обучающийся овладел менее чем 50% объёма знаний, предусмотренных программой; ребёнок, как правило, избегает употреблять специальные термины.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Критерии оценки уровня практической подготовки: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высокий уровень – обучающийся овладел на 100-80%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 творчества;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средний уровень – у обучающегося объём усвоенных умений и навыков составляет 70-50%; работает с оборудованием с помощью педагога; в основном, выполняет задания на основе образца;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низкий уровень - ребёнок овладел менее чем 50%, предусмотренных умений и навыков;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</w:pPr>
      <w:r w:rsidRPr="00395EFF">
        <w:t>- ребёнок испытывает серьёзные затруднения при работе с оборудованием; ребёнок в состоянии выполнять лишь простейшие практические задания педагога.</w:t>
      </w:r>
    </w:p>
    <w:p w:rsidR="00ED05D5" w:rsidRPr="00003415" w:rsidRDefault="00003415" w:rsidP="00003415">
      <w:pPr>
        <w:tabs>
          <w:tab w:val="left" w:pos="284"/>
        </w:tabs>
        <w:ind w:firstLine="709"/>
        <w:jc w:val="both"/>
      </w:pPr>
      <w:r w:rsidRPr="00395EFF">
        <w:lastRenderedPageBreak/>
        <w:t xml:space="preserve">При </w:t>
      </w:r>
      <w:proofErr w:type="gramStart"/>
      <w:r w:rsidRPr="00395EFF">
        <w:t>обучении по программе</w:t>
      </w:r>
      <w:proofErr w:type="gramEnd"/>
      <w:r w:rsidRPr="00395EFF">
        <w:t xml:space="preserve"> учащиеся постоянно соприкасаются со сферой становления личности обучающихся (выбор цели, достижение успеха, стремление найти понимание с ровесниками, взрослыми, улучшение взаимоотношений с родителями, изживание подростковых комплексов неполноценности). Основный принцип контроля – сравнение результатов учащегося с его собственными, предыдущими результатами от темы к теме, от года к году</w:t>
      </w:r>
      <w:proofErr w:type="gramStart"/>
      <w:r w:rsidRPr="00395EFF">
        <w:t>.</w:t>
      </w:r>
      <w:r w:rsidR="00ED05D5" w:rsidRPr="00D11234">
        <w:rPr>
          <w:szCs w:val="28"/>
        </w:rPr>
        <w:t xml:space="preserve">. </w:t>
      </w:r>
      <w:proofErr w:type="gramEnd"/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b/>
          <w:bCs/>
          <w:sz w:val="28"/>
          <w:szCs w:val="28"/>
        </w:rPr>
        <w:t xml:space="preserve">Примерные темы для подготовки сообщений учащимися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1. Имеет ли вода память.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2. Влажность воздуха и самочувствие человека.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3. Физиологический раствор в медицинской практике.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4. БАД. Минералы, необходимые человеку.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5. Особенности приготовления пищи в микроволновой печи.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6. Продукты, старящие организм.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7. Отравление препаратами бытовой химии.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8. “Соляные бунты” в России.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9. Синтетическая бумага – альтернатива </w:t>
      </w:r>
      <w:proofErr w:type="gramStart"/>
      <w:r w:rsidRPr="00D11234">
        <w:rPr>
          <w:sz w:val="28"/>
          <w:szCs w:val="28"/>
        </w:rPr>
        <w:t>целлюлозной</w:t>
      </w:r>
      <w:proofErr w:type="gramEnd"/>
      <w:r w:rsidRPr="00D11234">
        <w:rPr>
          <w:sz w:val="28"/>
          <w:szCs w:val="28"/>
        </w:rPr>
        <w:t xml:space="preserve">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10. История бумажных денег.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11. История спичек.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12. Реставрация знаменитых картин.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13. Стеклянные и керамические изделия в вашем доме (слайд-шоу).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14. Поиск химических веществ - препаратов против </w:t>
      </w:r>
      <w:proofErr w:type="spellStart"/>
      <w:r w:rsidRPr="00D11234">
        <w:rPr>
          <w:sz w:val="28"/>
          <w:szCs w:val="28"/>
        </w:rPr>
        <w:t>СПИДа</w:t>
      </w:r>
      <w:proofErr w:type="spellEnd"/>
      <w:r w:rsidRPr="00D11234">
        <w:rPr>
          <w:sz w:val="28"/>
          <w:szCs w:val="28"/>
        </w:rPr>
        <w:t xml:space="preserve">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15. Полимеры в медицине. Химические материалы для создания искусственных органов.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16. Выращивание растений на питательных растворах.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17. Проблемы выращивания экологически чистой сельхоз продукции. </w:t>
      </w:r>
    </w:p>
    <w:p w:rsidR="00A05A14" w:rsidRPr="006A6B1D" w:rsidRDefault="00ED05D5" w:rsidP="006A6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>18. История ювелирных украшений: от древности до на</w:t>
      </w:r>
      <w:r w:rsidR="006A6B1D">
        <w:rPr>
          <w:sz w:val="28"/>
          <w:szCs w:val="28"/>
        </w:rPr>
        <w:t>ших дней.</w:t>
      </w:r>
    </w:p>
    <w:p w:rsidR="00A05A14" w:rsidRDefault="00A05A14" w:rsidP="0012081F">
      <w:pPr>
        <w:ind w:firstLine="709"/>
        <w:jc w:val="both"/>
        <w:rPr>
          <w:rFonts w:cs="Times New Roman"/>
          <w:b/>
          <w:szCs w:val="28"/>
        </w:rPr>
      </w:pPr>
    </w:p>
    <w:p w:rsidR="00003415" w:rsidRPr="00395EFF" w:rsidRDefault="00003415" w:rsidP="00003415">
      <w:pPr>
        <w:tabs>
          <w:tab w:val="left" w:pos="284"/>
        </w:tabs>
        <w:jc w:val="center"/>
        <w:rPr>
          <w:b/>
        </w:rPr>
      </w:pPr>
      <w:r w:rsidRPr="00395EFF">
        <w:rPr>
          <w:b/>
        </w:rPr>
        <w:t>2.4. Оценочные материалы</w:t>
      </w:r>
      <w:r>
        <w:rPr>
          <w:b/>
        </w:rPr>
        <w:t>.</w:t>
      </w:r>
    </w:p>
    <w:p w:rsidR="00003415" w:rsidRPr="00395EFF" w:rsidRDefault="00003415" w:rsidP="00003415">
      <w:pPr>
        <w:tabs>
          <w:tab w:val="left" w:pos="284"/>
        </w:tabs>
        <w:ind w:firstLine="709"/>
        <w:jc w:val="both"/>
        <w:rPr>
          <w:b/>
        </w:rPr>
      </w:pPr>
    </w:p>
    <w:p w:rsidR="00003415" w:rsidRPr="00003415" w:rsidRDefault="00003415" w:rsidP="00003415">
      <w:pPr>
        <w:ind w:firstLine="709"/>
        <w:jc w:val="center"/>
        <w:rPr>
          <w:b/>
        </w:rPr>
      </w:pPr>
      <w:r w:rsidRPr="00395EFF">
        <w:rPr>
          <w:b/>
        </w:rPr>
        <w:t>Спецификация</w:t>
      </w:r>
      <w:r>
        <w:rPr>
          <w:b/>
        </w:rPr>
        <w:t xml:space="preserve"> </w:t>
      </w:r>
      <w:r w:rsidRPr="00395EFF">
        <w:rPr>
          <w:b/>
        </w:rPr>
        <w:t>педагогических измерительных материалов по программе «</w:t>
      </w:r>
      <w:proofErr w:type="gramStart"/>
      <w:r>
        <w:rPr>
          <w:b/>
        </w:rPr>
        <w:t>Удивительное</w:t>
      </w:r>
      <w:proofErr w:type="gramEnd"/>
      <w:r>
        <w:rPr>
          <w:b/>
        </w:rPr>
        <w:t xml:space="preserve"> рядом»</w:t>
      </w:r>
    </w:p>
    <w:p w:rsidR="00003415" w:rsidRPr="00395EFF" w:rsidRDefault="00003415" w:rsidP="00003415">
      <w:pPr>
        <w:ind w:firstLine="709"/>
        <w:jc w:val="both"/>
        <w:rPr>
          <w:bCs/>
        </w:rPr>
      </w:pPr>
      <w:r w:rsidRPr="00395EFF">
        <w:rPr>
          <w:b/>
        </w:rPr>
        <w:lastRenderedPageBreak/>
        <w:t xml:space="preserve">Назначение </w:t>
      </w:r>
      <w:proofErr w:type="spellStart"/>
      <w:r w:rsidRPr="00395EFF">
        <w:rPr>
          <w:b/>
        </w:rPr>
        <w:t>ПИМов</w:t>
      </w:r>
      <w:proofErr w:type="spellEnd"/>
      <w:r w:rsidRPr="00395EFF">
        <w:t xml:space="preserve"> –  проведение промежуточной аттестации </w:t>
      </w:r>
      <w:proofErr w:type="gramStart"/>
      <w:r w:rsidRPr="00395EFF">
        <w:t>обучающихся</w:t>
      </w:r>
      <w:proofErr w:type="gramEnd"/>
      <w:r w:rsidRPr="00395EFF">
        <w:t xml:space="preserve"> по </w:t>
      </w:r>
      <w:bookmarkStart w:id="1" w:name="_Hlk494585094"/>
      <w:r w:rsidRPr="00395EFF">
        <w:t xml:space="preserve">дополнительной общеобразовательной </w:t>
      </w:r>
      <w:proofErr w:type="spellStart"/>
      <w:r w:rsidRPr="00395EFF">
        <w:t>общеразвивающей</w:t>
      </w:r>
      <w:proofErr w:type="spellEnd"/>
      <w:r w:rsidRPr="00395EFF">
        <w:t xml:space="preserve"> программе</w:t>
      </w:r>
      <w:r w:rsidRPr="00395EFF">
        <w:rPr>
          <w:bCs/>
        </w:rPr>
        <w:t xml:space="preserve"> «</w:t>
      </w:r>
      <w:r>
        <w:rPr>
          <w:bCs/>
        </w:rPr>
        <w:t>Удивительное рядом</w:t>
      </w:r>
      <w:r w:rsidRPr="00395EFF">
        <w:rPr>
          <w:bCs/>
        </w:rPr>
        <w:t>»</w:t>
      </w:r>
      <w:bookmarkEnd w:id="1"/>
      <w:r w:rsidRPr="00395EFF">
        <w:rPr>
          <w:bCs/>
        </w:rPr>
        <w:t xml:space="preserve"> в форме диагностической работы. Цель – определение уровня (степени) достижения планируемых результатов освоения </w:t>
      </w:r>
      <w:r w:rsidRPr="00395EFF">
        <w:t xml:space="preserve">дополнительной общеобразовательной </w:t>
      </w:r>
      <w:proofErr w:type="spellStart"/>
      <w:r w:rsidRPr="00395EFF">
        <w:t>общеразвивающей</w:t>
      </w:r>
      <w:proofErr w:type="spellEnd"/>
      <w:r w:rsidRPr="00395EFF">
        <w:t xml:space="preserve"> программе</w:t>
      </w:r>
      <w:r w:rsidRPr="00395EFF">
        <w:rPr>
          <w:bCs/>
        </w:rPr>
        <w:t xml:space="preserve"> «Озадаченная химия».</w:t>
      </w:r>
    </w:p>
    <w:p w:rsidR="00003415" w:rsidRPr="00395EFF" w:rsidRDefault="00003415" w:rsidP="00003415">
      <w:pPr>
        <w:ind w:firstLine="709"/>
        <w:jc w:val="both"/>
        <w:rPr>
          <w:b/>
        </w:rPr>
      </w:pPr>
      <w:r w:rsidRPr="00395EFF">
        <w:rPr>
          <w:b/>
        </w:rPr>
        <w:t xml:space="preserve">Документы, определяющие содержание педагогических измерительных материалов: </w:t>
      </w:r>
      <w:r w:rsidRPr="00395EFF">
        <w:rPr>
          <w:bCs/>
        </w:rPr>
        <w:t xml:space="preserve">Федеральный компонент государственного образовательного стандарта основного общего образования по химии (Приказ Минобразования России от 05.03.2004 №1089); </w:t>
      </w:r>
    </w:p>
    <w:p w:rsidR="00003415" w:rsidRPr="00395EFF" w:rsidRDefault="00003415" w:rsidP="00003415">
      <w:pPr>
        <w:ind w:firstLine="709"/>
        <w:jc w:val="both"/>
        <w:rPr>
          <w:b/>
          <w:bCs/>
        </w:rPr>
      </w:pPr>
      <w:r w:rsidRPr="00395EFF">
        <w:rPr>
          <w:b/>
          <w:bCs/>
        </w:rPr>
        <w:t xml:space="preserve"> Структура диагностической работы</w:t>
      </w:r>
    </w:p>
    <w:p w:rsidR="00003415" w:rsidRPr="00395EFF" w:rsidRDefault="00003415" w:rsidP="00003415">
      <w:pPr>
        <w:ind w:firstLine="709"/>
        <w:jc w:val="both"/>
      </w:pPr>
      <w:r w:rsidRPr="00395EFF">
        <w:t>Каждый вариант диагностической работы состоит из двух частей и включает 12 заданий. Одинаковые по форме представления и уровню сложности задания сгруппированы в определенных частях работы.</w:t>
      </w:r>
    </w:p>
    <w:p w:rsidR="00003415" w:rsidRPr="00395EFF" w:rsidRDefault="00003415" w:rsidP="00003415">
      <w:pPr>
        <w:tabs>
          <w:tab w:val="num" w:pos="0"/>
        </w:tabs>
        <w:ind w:firstLine="709"/>
        <w:jc w:val="both"/>
      </w:pPr>
      <w:r w:rsidRPr="00395EFF">
        <w:rPr>
          <w:i/>
        </w:rPr>
        <w:t>Часть 1</w:t>
      </w:r>
      <w:r w:rsidRPr="00395EFF">
        <w:t xml:space="preserve"> содержит 6 заданий с выбором ответа (базового уровня сложности). Их обозначение в работе: 1-5 и 1 задание с кратким ответом (повышенного уровня сложности). Его обозначение в работе: 6.</w:t>
      </w:r>
    </w:p>
    <w:p w:rsidR="00003415" w:rsidRPr="00395EFF" w:rsidRDefault="00003415" w:rsidP="00003415">
      <w:pPr>
        <w:tabs>
          <w:tab w:val="num" w:pos="0"/>
        </w:tabs>
        <w:ind w:firstLine="709"/>
        <w:jc w:val="both"/>
      </w:pPr>
      <w:r w:rsidRPr="00395EFF">
        <w:rPr>
          <w:i/>
        </w:rPr>
        <w:t>Часть 2</w:t>
      </w:r>
      <w:r w:rsidRPr="00395EFF">
        <w:t xml:space="preserve"> содержит 1 задание с развернутым ответом (высокого уровня сложности). Его обозначение в работе: 12.</w:t>
      </w:r>
    </w:p>
    <w:p w:rsidR="00003415" w:rsidRPr="00395EFF" w:rsidRDefault="00003415" w:rsidP="00003415">
      <w:pPr>
        <w:ind w:firstLine="709"/>
        <w:jc w:val="both"/>
      </w:pPr>
      <w:r w:rsidRPr="00395EFF">
        <w:t>Все задания в работе расположены в порядке нарастающей сложности. Доля заданий базового, повышенного и высокого уровней сложности составила в работе 71%; 16%; и 14% (соответственно).</w:t>
      </w:r>
    </w:p>
    <w:p w:rsidR="00003415" w:rsidRPr="00395EFF" w:rsidRDefault="00003415" w:rsidP="00003415">
      <w:pPr>
        <w:ind w:firstLine="709"/>
        <w:jc w:val="both"/>
      </w:pPr>
      <w:r w:rsidRPr="00395EFF">
        <w:rPr>
          <w:b/>
          <w:bCs/>
        </w:rPr>
        <w:t>Время выполнения:</w:t>
      </w:r>
      <w:r w:rsidRPr="00395EFF">
        <w:t xml:space="preserve"> 40 минут</w:t>
      </w:r>
    </w:p>
    <w:p w:rsidR="00003415" w:rsidRPr="00395EFF" w:rsidRDefault="00003415" w:rsidP="00003415">
      <w:pPr>
        <w:ind w:firstLine="709"/>
        <w:jc w:val="both"/>
        <w:rPr>
          <w:b/>
          <w:bCs/>
        </w:rPr>
      </w:pPr>
      <w:r w:rsidRPr="00395EFF">
        <w:rPr>
          <w:b/>
          <w:bCs/>
        </w:rPr>
        <w:t>Критерии оценивания:</w:t>
      </w:r>
    </w:p>
    <w:p w:rsidR="00003415" w:rsidRPr="00395EFF" w:rsidRDefault="00003415" w:rsidP="00003415">
      <w:pPr>
        <w:keepNext/>
        <w:ind w:firstLine="709"/>
        <w:jc w:val="both"/>
        <w:outlineLvl w:val="1"/>
      </w:pPr>
      <w:r w:rsidRPr="00395EFF">
        <w:t>Часть 1: Задание 1-5 оценивается в 1 балл, задание 6 оценивается в 2 балла</w:t>
      </w:r>
    </w:p>
    <w:p w:rsidR="00003415" w:rsidRPr="00395EFF" w:rsidRDefault="00003415" w:rsidP="00003415">
      <w:pPr>
        <w:ind w:firstLine="709"/>
        <w:jc w:val="both"/>
      </w:pPr>
      <w:r w:rsidRPr="00395EFF">
        <w:t>Часть 1: задание 12 оценивается в 3 балла</w:t>
      </w:r>
    </w:p>
    <w:p w:rsidR="00003415" w:rsidRPr="00395EFF" w:rsidRDefault="00003415" w:rsidP="00003415">
      <w:pPr>
        <w:ind w:firstLine="709"/>
        <w:jc w:val="both"/>
      </w:pPr>
    </w:p>
    <w:tbl>
      <w:tblPr>
        <w:tblW w:w="88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3406"/>
        <w:gridCol w:w="3598"/>
      </w:tblGrid>
      <w:tr w:rsidR="00003415" w:rsidRPr="00395EFF" w:rsidTr="0000341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Количество заданий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Количество баллов</w:t>
            </w:r>
          </w:p>
        </w:tc>
      </w:tr>
      <w:tr w:rsidR="00003415" w:rsidRPr="00395EFF" w:rsidTr="0000341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Часть 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7</w:t>
            </w:r>
          </w:p>
        </w:tc>
      </w:tr>
      <w:tr w:rsidR="00003415" w:rsidRPr="00395EFF" w:rsidTr="0000341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Часть 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3</w:t>
            </w:r>
          </w:p>
        </w:tc>
      </w:tr>
      <w:tr w:rsidR="00003415" w:rsidRPr="00395EFF" w:rsidTr="0000341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Всего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10</w:t>
            </w:r>
          </w:p>
        </w:tc>
      </w:tr>
    </w:tbl>
    <w:p w:rsidR="00003415" w:rsidRPr="00395EFF" w:rsidRDefault="00003415" w:rsidP="00003415">
      <w:pPr>
        <w:ind w:firstLine="709"/>
        <w:jc w:val="both"/>
        <w:rPr>
          <w:b/>
          <w:bCs/>
        </w:rPr>
      </w:pPr>
      <w:r w:rsidRPr="00395EFF">
        <w:rPr>
          <w:b/>
          <w:bCs/>
        </w:rPr>
        <w:t>Обобщенный план диагностической работы для 9 классов</w:t>
      </w:r>
    </w:p>
    <w:p w:rsidR="00003415" w:rsidRPr="00395EFF" w:rsidRDefault="00003415" w:rsidP="00003415">
      <w:pPr>
        <w:ind w:firstLine="709"/>
        <w:jc w:val="both"/>
        <w:rPr>
          <w:b/>
          <w:bCs/>
        </w:rPr>
      </w:pPr>
    </w:p>
    <w:tbl>
      <w:tblPr>
        <w:tblStyle w:val="2"/>
        <w:tblW w:w="9780" w:type="dxa"/>
        <w:tblInd w:w="534" w:type="dxa"/>
        <w:tblLayout w:type="fixed"/>
        <w:tblLook w:val="01E0"/>
      </w:tblPr>
      <w:tblGrid>
        <w:gridCol w:w="1275"/>
        <w:gridCol w:w="3715"/>
        <w:gridCol w:w="1247"/>
        <w:gridCol w:w="1304"/>
        <w:gridCol w:w="2239"/>
      </w:tblGrid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lastRenderedPageBreak/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Проверяемые элементы содержания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Уровень сложности задания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Примерное время выполнения задания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Максимальный балл за выполнение задания</w:t>
            </w:r>
          </w:p>
        </w:tc>
      </w:tr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pStyle w:val="a3"/>
              <w:numPr>
                <w:ilvl w:val="0"/>
                <w:numId w:val="16"/>
              </w:numPr>
              <w:ind w:left="0" w:firstLine="709"/>
              <w:contextualSpacing w:val="0"/>
              <w:jc w:val="both"/>
              <w:rPr>
                <w:bCs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Вычисление молярной массы вещества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</w:t>
            </w:r>
          </w:p>
        </w:tc>
      </w:tr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pStyle w:val="a3"/>
              <w:numPr>
                <w:ilvl w:val="0"/>
                <w:numId w:val="16"/>
              </w:numPr>
              <w:ind w:left="0" w:firstLine="709"/>
              <w:contextualSpacing w:val="0"/>
              <w:jc w:val="both"/>
              <w:rPr>
                <w:bCs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Вычисление количества вещества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</w:t>
            </w:r>
          </w:p>
        </w:tc>
      </w:tr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pStyle w:val="a3"/>
              <w:numPr>
                <w:ilvl w:val="0"/>
                <w:numId w:val="16"/>
              </w:numPr>
              <w:ind w:left="0" w:firstLine="709"/>
              <w:contextualSpacing w:val="0"/>
              <w:jc w:val="both"/>
              <w:rPr>
                <w:bCs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 xml:space="preserve">Вычисление объема газа </w:t>
            </w:r>
            <w:proofErr w:type="gramStart"/>
            <w:r w:rsidRPr="00395EFF">
              <w:t>при</w:t>
            </w:r>
            <w:proofErr w:type="gramEnd"/>
            <w:r w:rsidRPr="00395EFF">
              <w:t xml:space="preserve"> н. 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</w:t>
            </w:r>
          </w:p>
        </w:tc>
      </w:tr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pStyle w:val="a3"/>
              <w:numPr>
                <w:ilvl w:val="0"/>
                <w:numId w:val="16"/>
              </w:numPr>
              <w:ind w:left="0" w:firstLine="709"/>
              <w:contextualSpacing w:val="0"/>
              <w:jc w:val="both"/>
              <w:rPr>
                <w:bCs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Расчет числа частиц (молекул, атомов) по его массе, по количеству вещества или по объему. Число Авогадро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</w:t>
            </w:r>
          </w:p>
        </w:tc>
      </w:tr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pStyle w:val="a3"/>
              <w:numPr>
                <w:ilvl w:val="0"/>
                <w:numId w:val="16"/>
              </w:numPr>
              <w:ind w:left="0" w:firstLine="709"/>
              <w:contextualSpacing w:val="0"/>
              <w:jc w:val="both"/>
              <w:rPr>
                <w:bCs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Вычисление массовой доли химического элемента в веществе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</w:t>
            </w:r>
          </w:p>
        </w:tc>
      </w:tr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pStyle w:val="a3"/>
              <w:numPr>
                <w:ilvl w:val="0"/>
                <w:numId w:val="16"/>
              </w:numPr>
              <w:ind w:left="0" w:firstLine="709"/>
              <w:contextualSpacing w:val="0"/>
              <w:jc w:val="both"/>
              <w:rPr>
                <w:bCs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Определение характера среды раствора кислот и щелочей с помощью индикаторов. Качественные реакции на ионы в растворе (хлори</w:t>
            </w:r>
            <w:proofErr w:type="gramStart"/>
            <w:r w:rsidRPr="00395EFF">
              <w:t>д-</w:t>
            </w:r>
            <w:proofErr w:type="gramEnd"/>
            <w:r w:rsidRPr="00395EFF">
              <w:t xml:space="preserve">, сульфат-, </w:t>
            </w:r>
            <w:proofErr w:type="spellStart"/>
            <w:r w:rsidRPr="00395EFF">
              <w:t>карбонатионы</w:t>
            </w:r>
            <w:proofErr w:type="spellEnd"/>
            <w:r w:rsidRPr="00395EFF">
              <w:t xml:space="preserve">, ион аммония). Получение газообразных веществ. Качественные реакции на газообразные вещества </w:t>
            </w:r>
            <w:r w:rsidRPr="00395EFF">
              <w:lastRenderedPageBreak/>
              <w:t>(кислород, водород, углекислый газ, аммиак)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proofErr w:type="gramStart"/>
            <w:r w:rsidRPr="00395EFF">
              <w:lastRenderedPageBreak/>
              <w:t>П</w:t>
            </w:r>
            <w:proofErr w:type="gramEnd"/>
            <w:r w:rsidRPr="00395EFF"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2</w:t>
            </w:r>
          </w:p>
        </w:tc>
      </w:tr>
      <w:tr w:rsidR="00003415" w:rsidRPr="00395EFF" w:rsidTr="0000341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pStyle w:val="a3"/>
              <w:numPr>
                <w:ilvl w:val="0"/>
                <w:numId w:val="16"/>
              </w:numPr>
              <w:ind w:left="0" w:firstLine="709"/>
              <w:contextualSpacing w:val="0"/>
              <w:jc w:val="both"/>
              <w:rPr>
                <w:bCs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Вычисление массовой доли растворенного вещества в растворе. Вычисление количества вещества, массы или объема вещества по количеству вещества, массе или объему одного из реагентов или продуктов реакции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3</w:t>
            </w:r>
          </w:p>
        </w:tc>
      </w:tr>
    </w:tbl>
    <w:p w:rsidR="00003415" w:rsidRPr="00395EFF" w:rsidRDefault="00003415" w:rsidP="00003415">
      <w:pPr>
        <w:tabs>
          <w:tab w:val="left" w:pos="284"/>
        </w:tabs>
        <w:ind w:firstLine="709"/>
        <w:jc w:val="both"/>
        <w:rPr>
          <w:b/>
        </w:rPr>
      </w:pPr>
    </w:p>
    <w:p w:rsidR="00003415" w:rsidRPr="00395EFF" w:rsidRDefault="00003415" w:rsidP="00003415">
      <w:pPr>
        <w:ind w:firstLine="709"/>
        <w:jc w:val="both"/>
        <w:rPr>
          <w:b/>
        </w:rPr>
      </w:pPr>
      <w:r w:rsidRPr="00395EFF">
        <w:rPr>
          <w:b/>
        </w:rPr>
        <w:t>Демонстрационный вариант 1</w:t>
      </w:r>
    </w:p>
    <w:p w:rsidR="00003415" w:rsidRPr="00395EFF" w:rsidRDefault="00003415" w:rsidP="00003415">
      <w:pPr>
        <w:keepNext/>
        <w:keepLines/>
        <w:ind w:firstLine="709"/>
        <w:jc w:val="both"/>
      </w:pPr>
      <w:r w:rsidRPr="00395EFF">
        <w:t>1. Молярная масса фосфорной кислоты равна</w:t>
      </w:r>
    </w:p>
    <w:tbl>
      <w:tblPr>
        <w:tblW w:w="0" w:type="auto"/>
        <w:tblInd w:w="4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397"/>
        <w:gridCol w:w="8270"/>
      </w:tblGrid>
      <w:tr w:rsidR="00003415" w:rsidRPr="00395EFF" w:rsidTr="00B70394">
        <w:tc>
          <w:tcPr>
            <w:tcW w:w="397" w:type="dxa"/>
            <w:hideMark/>
          </w:tcPr>
          <w:p w:rsidR="00003415" w:rsidRPr="00395EFF" w:rsidRDefault="00003415" w:rsidP="00003415">
            <w:pPr>
              <w:keepNext/>
              <w:keepLines/>
              <w:ind w:firstLine="709"/>
              <w:jc w:val="both"/>
            </w:pPr>
            <w:r w:rsidRPr="00395EFF">
              <w:t>1)</w:t>
            </w:r>
          </w:p>
        </w:tc>
        <w:tc>
          <w:tcPr>
            <w:tcW w:w="8270" w:type="dxa"/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96г/моль</w:t>
            </w:r>
          </w:p>
        </w:tc>
      </w:tr>
      <w:tr w:rsidR="00003415" w:rsidRPr="00395EFF" w:rsidTr="00B70394">
        <w:tc>
          <w:tcPr>
            <w:tcW w:w="397" w:type="dxa"/>
            <w:hideMark/>
          </w:tcPr>
          <w:p w:rsidR="00003415" w:rsidRPr="00395EFF" w:rsidRDefault="00003415" w:rsidP="00003415">
            <w:pPr>
              <w:keepNext/>
              <w:keepLines/>
              <w:ind w:firstLine="709"/>
              <w:jc w:val="both"/>
            </w:pPr>
            <w:r w:rsidRPr="00395EFF">
              <w:t>2)</w:t>
            </w:r>
          </w:p>
        </w:tc>
        <w:tc>
          <w:tcPr>
            <w:tcW w:w="8270" w:type="dxa"/>
            <w:hideMark/>
          </w:tcPr>
          <w:p w:rsidR="00003415" w:rsidRPr="00395EFF" w:rsidRDefault="00003415" w:rsidP="00003415">
            <w:pPr>
              <w:keepNext/>
              <w:keepLines/>
              <w:ind w:firstLine="709"/>
              <w:jc w:val="both"/>
            </w:pPr>
            <w:r w:rsidRPr="00395EFF">
              <w:t>98г/моль</w:t>
            </w:r>
          </w:p>
        </w:tc>
      </w:tr>
      <w:tr w:rsidR="00003415" w:rsidRPr="00395EFF" w:rsidTr="00B70394">
        <w:tc>
          <w:tcPr>
            <w:tcW w:w="397" w:type="dxa"/>
            <w:hideMark/>
          </w:tcPr>
          <w:p w:rsidR="00003415" w:rsidRPr="00395EFF" w:rsidRDefault="00003415" w:rsidP="00003415">
            <w:pPr>
              <w:keepNext/>
              <w:keepLines/>
              <w:ind w:firstLine="709"/>
              <w:jc w:val="both"/>
            </w:pPr>
            <w:r w:rsidRPr="00395EFF">
              <w:t>3)</w:t>
            </w:r>
          </w:p>
        </w:tc>
        <w:tc>
          <w:tcPr>
            <w:tcW w:w="8270" w:type="dxa"/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82г/моль</w:t>
            </w:r>
          </w:p>
        </w:tc>
      </w:tr>
      <w:tr w:rsidR="00003415" w:rsidRPr="00395EFF" w:rsidTr="00B70394">
        <w:tc>
          <w:tcPr>
            <w:tcW w:w="397" w:type="dxa"/>
            <w:hideMark/>
          </w:tcPr>
          <w:p w:rsidR="00003415" w:rsidRPr="00395EFF" w:rsidRDefault="00003415" w:rsidP="00003415">
            <w:pPr>
              <w:keepNext/>
              <w:keepLines/>
              <w:ind w:firstLine="709"/>
              <w:jc w:val="both"/>
            </w:pPr>
            <w:r w:rsidRPr="00395EFF">
              <w:t>4)</w:t>
            </w:r>
          </w:p>
        </w:tc>
        <w:tc>
          <w:tcPr>
            <w:tcW w:w="8270" w:type="dxa"/>
            <w:hideMark/>
          </w:tcPr>
          <w:p w:rsidR="00003415" w:rsidRPr="00395EFF" w:rsidRDefault="00003415" w:rsidP="00003415">
            <w:pPr>
              <w:ind w:firstLine="709"/>
              <w:jc w:val="both"/>
            </w:pPr>
            <w:r w:rsidRPr="00395EFF">
              <w:t>94г/моль</w:t>
            </w:r>
          </w:p>
        </w:tc>
      </w:tr>
    </w:tbl>
    <w:p w:rsidR="00003415" w:rsidRPr="00395EFF" w:rsidRDefault="00003415" w:rsidP="00003415">
      <w:pPr>
        <w:pStyle w:val="a3"/>
        <w:numPr>
          <w:ilvl w:val="0"/>
          <w:numId w:val="15"/>
        </w:numPr>
        <w:ind w:left="0" w:firstLine="709"/>
        <w:contextualSpacing w:val="0"/>
        <w:jc w:val="both"/>
      </w:pPr>
      <w:r w:rsidRPr="00395EFF">
        <w:t>Какое количество вещества содержится в 16 г оксида железа (</w:t>
      </w:r>
      <w:r w:rsidRPr="00395EFF">
        <w:rPr>
          <w:lang w:val="en-US"/>
        </w:rPr>
        <w:t>III</w:t>
      </w:r>
      <w:r w:rsidRPr="00395EFF">
        <w:t>)?</w:t>
      </w:r>
    </w:p>
    <w:p w:rsidR="00003415" w:rsidRPr="00395EFF" w:rsidRDefault="00003415" w:rsidP="00003415">
      <w:pPr>
        <w:pStyle w:val="a3"/>
        <w:numPr>
          <w:ilvl w:val="0"/>
          <w:numId w:val="17"/>
        </w:numPr>
        <w:ind w:left="0" w:firstLine="709"/>
        <w:contextualSpacing w:val="0"/>
        <w:jc w:val="both"/>
      </w:pPr>
      <w:r w:rsidRPr="00395EFF">
        <w:t xml:space="preserve">0,1 моль </w:t>
      </w:r>
    </w:p>
    <w:p w:rsidR="00003415" w:rsidRPr="00395EFF" w:rsidRDefault="00003415" w:rsidP="00003415">
      <w:pPr>
        <w:pStyle w:val="a3"/>
        <w:numPr>
          <w:ilvl w:val="0"/>
          <w:numId w:val="17"/>
        </w:numPr>
        <w:ind w:left="0" w:firstLine="709"/>
        <w:contextualSpacing w:val="0"/>
        <w:jc w:val="both"/>
      </w:pPr>
      <w:r w:rsidRPr="00395EFF">
        <w:t>1 моль</w:t>
      </w:r>
    </w:p>
    <w:p w:rsidR="00003415" w:rsidRPr="00395EFF" w:rsidRDefault="00003415" w:rsidP="00003415">
      <w:pPr>
        <w:pStyle w:val="a3"/>
        <w:numPr>
          <w:ilvl w:val="0"/>
          <w:numId w:val="17"/>
        </w:numPr>
        <w:ind w:left="0" w:firstLine="709"/>
        <w:contextualSpacing w:val="0"/>
        <w:jc w:val="both"/>
      </w:pPr>
      <w:r w:rsidRPr="00395EFF">
        <w:t>0,5 моль</w:t>
      </w:r>
    </w:p>
    <w:p w:rsidR="00003415" w:rsidRPr="00395EFF" w:rsidRDefault="00003415" w:rsidP="00003415">
      <w:pPr>
        <w:pStyle w:val="a3"/>
        <w:numPr>
          <w:ilvl w:val="0"/>
          <w:numId w:val="17"/>
        </w:numPr>
        <w:ind w:left="0" w:firstLine="709"/>
        <w:contextualSpacing w:val="0"/>
        <w:jc w:val="both"/>
      </w:pPr>
      <w:r w:rsidRPr="00395EFF">
        <w:t>10 моль</w:t>
      </w:r>
    </w:p>
    <w:p w:rsidR="00003415" w:rsidRPr="00395EFF" w:rsidRDefault="00003415" w:rsidP="00003415">
      <w:pPr>
        <w:pStyle w:val="a3"/>
        <w:numPr>
          <w:ilvl w:val="0"/>
          <w:numId w:val="15"/>
        </w:numPr>
        <w:ind w:left="0" w:firstLine="709"/>
        <w:contextualSpacing w:val="0"/>
        <w:jc w:val="both"/>
      </w:pPr>
      <w:proofErr w:type="gramStart"/>
      <w:r w:rsidRPr="00395EFF">
        <w:rPr>
          <w:bCs/>
        </w:rPr>
        <w:t>Определите объем (н.у.), который займут 0,25 моль кислорода?</w:t>
      </w:r>
      <w:proofErr w:type="gramEnd"/>
    </w:p>
    <w:p w:rsidR="00003415" w:rsidRPr="00395EFF" w:rsidRDefault="00003415" w:rsidP="00003415">
      <w:pPr>
        <w:pStyle w:val="a3"/>
        <w:numPr>
          <w:ilvl w:val="0"/>
          <w:numId w:val="18"/>
        </w:numPr>
        <w:ind w:left="0" w:firstLine="709"/>
        <w:contextualSpacing w:val="0"/>
        <w:jc w:val="both"/>
      </w:pPr>
      <w:r w:rsidRPr="00395EFF">
        <w:t>5,6л</w:t>
      </w:r>
    </w:p>
    <w:p w:rsidR="00003415" w:rsidRPr="00395EFF" w:rsidRDefault="00003415" w:rsidP="00003415">
      <w:pPr>
        <w:pStyle w:val="a3"/>
        <w:numPr>
          <w:ilvl w:val="0"/>
          <w:numId w:val="18"/>
        </w:numPr>
        <w:ind w:left="0" w:firstLine="709"/>
        <w:contextualSpacing w:val="0"/>
        <w:jc w:val="both"/>
      </w:pPr>
      <w:r w:rsidRPr="00395EFF">
        <w:t>2,8л</w:t>
      </w:r>
    </w:p>
    <w:p w:rsidR="00003415" w:rsidRPr="00395EFF" w:rsidRDefault="00003415" w:rsidP="00003415">
      <w:pPr>
        <w:pStyle w:val="a3"/>
        <w:numPr>
          <w:ilvl w:val="0"/>
          <w:numId w:val="18"/>
        </w:numPr>
        <w:ind w:left="0" w:firstLine="709"/>
        <w:contextualSpacing w:val="0"/>
        <w:jc w:val="both"/>
      </w:pPr>
      <w:r w:rsidRPr="00395EFF">
        <w:t>5,8л</w:t>
      </w:r>
    </w:p>
    <w:p w:rsidR="00003415" w:rsidRPr="00395EFF" w:rsidRDefault="00003415" w:rsidP="00003415">
      <w:pPr>
        <w:pStyle w:val="a3"/>
        <w:numPr>
          <w:ilvl w:val="0"/>
          <w:numId w:val="18"/>
        </w:numPr>
        <w:ind w:left="0" w:firstLine="709"/>
        <w:contextualSpacing w:val="0"/>
        <w:jc w:val="both"/>
      </w:pPr>
      <w:r w:rsidRPr="00395EFF">
        <w:t>22,4л</w:t>
      </w:r>
    </w:p>
    <w:p w:rsidR="00003415" w:rsidRPr="00395EFF" w:rsidRDefault="00003415" w:rsidP="00003415">
      <w:pPr>
        <w:pStyle w:val="a3"/>
        <w:numPr>
          <w:ilvl w:val="0"/>
          <w:numId w:val="15"/>
        </w:numPr>
        <w:ind w:left="0" w:firstLine="709"/>
        <w:contextualSpacing w:val="0"/>
        <w:jc w:val="both"/>
      </w:pPr>
      <w:r w:rsidRPr="00395EFF">
        <w:lastRenderedPageBreak/>
        <w:t>Определите число молекул 5,6л азота.</w:t>
      </w:r>
    </w:p>
    <w:p w:rsidR="00003415" w:rsidRPr="00395EFF" w:rsidRDefault="00003415" w:rsidP="00003415">
      <w:pPr>
        <w:pStyle w:val="a3"/>
        <w:numPr>
          <w:ilvl w:val="0"/>
          <w:numId w:val="19"/>
        </w:numPr>
        <w:ind w:left="0" w:firstLine="709"/>
        <w:contextualSpacing w:val="0"/>
        <w:jc w:val="both"/>
      </w:pPr>
      <w:r w:rsidRPr="00395EFF">
        <w:t>15*10</w:t>
      </w:r>
      <w:r w:rsidRPr="00395EFF">
        <w:rPr>
          <w:vertAlign w:val="superscript"/>
        </w:rPr>
        <w:t>23</w:t>
      </w:r>
    </w:p>
    <w:p w:rsidR="00003415" w:rsidRPr="00395EFF" w:rsidRDefault="00003415" w:rsidP="00003415">
      <w:pPr>
        <w:pStyle w:val="a3"/>
        <w:numPr>
          <w:ilvl w:val="0"/>
          <w:numId w:val="19"/>
        </w:numPr>
        <w:ind w:left="0" w:firstLine="709"/>
        <w:contextualSpacing w:val="0"/>
        <w:jc w:val="both"/>
      </w:pPr>
      <w:r w:rsidRPr="00395EFF">
        <w:t>6*10</w:t>
      </w:r>
      <w:r w:rsidRPr="00395EFF">
        <w:rPr>
          <w:vertAlign w:val="superscript"/>
        </w:rPr>
        <w:t>23</w:t>
      </w:r>
    </w:p>
    <w:p w:rsidR="00003415" w:rsidRPr="00395EFF" w:rsidRDefault="00003415" w:rsidP="00003415">
      <w:pPr>
        <w:pStyle w:val="a3"/>
        <w:numPr>
          <w:ilvl w:val="0"/>
          <w:numId w:val="19"/>
        </w:numPr>
        <w:ind w:left="0" w:firstLine="709"/>
        <w:contextualSpacing w:val="0"/>
        <w:jc w:val="both"/>
      </w:pPr>
      <w:r w:rsidRPr="00395EFF">
        <w:t>1,5*10</w:t>
      </w:r>
      <w:r w:rsidRPr="00395EFF">
        <w:rPr>
          <w:vertAlign w:val="superscript"/>
        </w:rPr>
        <w:t>23</w:t>
      </w:r>
    </w:p>
    <w:p w:rsidR="00003415" w:rsidRPr="00395EFF" w:rsidRDefault="00003415" w:rsidP="00003415">
      <w:pPr>
        <w:pStyle w:val="a3"/>
        <w:numPr>
          <w:ilvl w:val="0"/>
          <w:numId w:val="19"/>
        </w:numPr>
        <w:ind w:left="0" w:firstLine="709"/>
        <w:contextualSpacing w:val="0"/>
        <w:jc w:val="both"/>
      </w:pPr>
      <w:r w:rsidRPr="00395EFF">
        <w:t>2*10</w:t>
      </w:r>
      <w:r w:rsidRPr="00395EFF">
        <w:rPr>
          <w:vertAlign w:val="superscript"/>
        </w:rPr>
        <w:t>23</w:t>
      </w:r>
    </w:p>
    <w:p w:rsidR="00003415" w:rsidRPr="00395EFF" w:rsidRDefault="00003415" w:rsidP="00003415">
      <w:pPr>
        <w:pStyle w:val="a3"/>
        <w:numPr>
          <w:ilvl w:val="0"/>
          <w:numId w:val="15"/>
        </w:numPr>
        <w:ind w:left="0" w:firstLine="709"/>
        <w:contextualSpacing w:val="0"/>
        <w:jc w:val="both"/>
      </w:pPr>
      <w:r w:rsidRPr="00395EFF">
        <w:t>На какой диаграмме распределение массовых долей элементов отвечает количественному составу фосфата аммония?</w:t>
      </w:r>
    </w:p>
    <w:p w:rsidR="00003415" w:rsidRPr="00395EFF" w:rsidRDefault="00003415" w:rsidP="00003415">
      <w:pPr>
        <w:pStyle w:val="a3"/>
        <w:numPr>
          <w:ilvl w:val="0"/>
          <w:numId w:val="15"/>
        </w:numPr>
        <w:ind w:left="0" w:firstLine="709"/>
        <w:contextualSpacing w:val="0"/>
        <w:jc w:val="both"/>
      </w:pPr>
      <w:r w:rsidRPr="00395EFF">
        <w:rPr>
          <w:noProof/>
          <w:lang w:eastAsia="ru-RU"/>
        </w:rPr>
        <w:drawing>
          <wp:inline distT="0" distB="0" distL="0" distR="0">
            <wp:extent cx="4808220" cy="3429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13038" cy="3432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3415" w:rsidRPr="00395EFF" w:rsidRDefault="00003415" w:rsidP="00003415">
      <w:pPr>
        <w:ind w:firstLine="709"/>
        <w:jc w:val="both"/>
      </w:pPr>
      <w:r w:rsidRPr="00395EFF">
        <w:rPr>
          <w:noProof/>
          <w:lang w:eastAsia="ru-RU"/>
        </w:rPr>
        <w:drawing>
          <wp:inline distT="0" distB="0" distL="0" distR="0">
            <wp:extent cx="5133340" cy="19327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38736" cy="193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3415" w:rsidRPr="00395EFF" w:rsidRDefault="00003415" w:rsidP="00003415">
      <w:pPr>
        <w:pStyle w:val="a3"/>
        <w:numPr>
          <w:ilvl w:val="0"/>
          <w:numId w:val="15"/>
        </w:numPr>
        <w:ind w:left="0" w:firstLine="709"/>
        <w:contextualSpacing w:val="0"/>
        <w:jc w:val="both"/>
      </w:pPr>
      <w:r w:rsidRPr="00395EFF">
        <w:t>170г раствора нитрата серебра смешали с избытком раствора хлорида натрия. Выпал осадок массой 8,61г. Вычислите массовую долю соли в растворе нитрата серебра.</w:t>
      </w:r>
    </w:p>
    <w:p w:rsidR="00003415" w:rsidRPr="00003415" w:rsidRDefault="00003415" w:rsidP="00003415">
      <w:pPr>
        <w:jc w:val="center"/>
        <w:rPr>
          <w:b/>
        </w:rPr>
      </w:pPr>
      <w:r w:rsidRPr="00003415">
        <w:rPr>
          <w:b/>
        </w:rPr>
        <w:t>2.5. Мет</w:t>
      </w:r>
      <w:r>
        <w:rPr>
          <w:b/>
        </w:rPr>
        <w:t>одические</w:t>
      </w:r>
      <w:r w:rsidRPr="00003415">
        <w:rPr>
          <w:b/>
        </w:rPr>
        <w:t xml:space="preserve"> </w:t>
      </w:r>
      <w:r>
        <w:rPr>
          <w:b/>
        </w:rPr>
        <w:t>материалы.</w:t>
      </w:r>
    </w:p>
    <w:p w:rsidR="00003415" w:rsidRPr="00395EFF" w:rsidRDefault="00003415" w:rsidP="00003415">
      <w:pPr>
        <w:ind w:firstLine="709"/>
        <w:jc w:val="both"/>
      </w:pPr>
      <w:r w:rsidRPr="00395EFF">
        <w:t xml:space="preserve">Формы организации занятий. Программа предусматривает применение различных форм работы: групповой, индивидуальной (создание проектов, подготовка сообщений и докладов), дифференцированной (по группам) при выполнении </w:t>
      </w:r>
      <w:r w:rsidRPr="00395EFF">
        <w:lastRenderedPageBreak/>
        <w:t>лабораторных и практических работ. В зависимости от способностей учащихся может применяться индивидуальн</w:t>
      </w:r>
      <w:proofErr w:type="gramStart"/>
      <w:r w:rsidRPr="00395EFF">
        <w:t>о-</w:t>
      </w:r>
      <w:proofErr w:type="gramEnd"/>
      <w:r w:rsidRPr="00395EFF">
        <w:t xml:space="preserve"> групповая форма занятия, когда педагог уделяет внимание нескольким ученикам (как правило тем, у кого что-то не получается) в то время, когда другие работают самостоятельно. </w:t>
      </w:r>
    </w:p>
    <w:p w:rsidR="00003415" w:rsidRPr="00003415" w:rsidRDefault="00003415" w:rsidP="00003415">
      <w:pPr>
        <w:shd w:val="clear" w:color="auto" w:fill="FFFFFF"/>
        <w:ind w:firstLine="709"/>
        <w:jc w:val="both"/>
        <w:rPr>
          <w:color w:val="000000"/>
        </w:rPr>
      </w:pPr>
      <w:r w:rsidRPr="00003415">
        <w:rPr>
          <w:bCs/>
          <w:color w:val="000000"/>
        </w:rPr>
        <w:t>Формы занятий:</w:t>
      </w:r>
      <w:r w:rsidRPr="00003415">
        <w:rPr>
          <w:color w:val="000000"/>
        </w:rPr>
        <w:t xml:space="preserve"> индивидуальная и групповая работа; анализ ошибок; самостоятельная работа; соревнование; зачет; </w:t>
      </w:r>
      <w:proofErr w:type="spellStart"/>
      <w:r w:rsidRPr="00003415">
        <w:rPr>
          <w:color w:val="000000"/>
        </w:rPr>
        <w:t>межпредметные</w:t>
      </w:r>
      <w:proofErr w:type="spellEnd"/>
      <w:r w:rsidRPr="00003415">
        <w:rPr>
          <w:color w:val="000000"/>
        </w:rPr>
        <w:t xml:space="preserve"> занятия; практические занятия, экспериментальная работа; конкурсы по составлению задач разного типа; конкурсы по защите составленных учащимися задач.</w:t>
      </w:r>
    </w:p>
    <w:p w:rsidR="00003415" w:rsidRPr="00395EFF" w:rsidRDefault="00003415" w:rsidP="00003415">
      <w:pPr>
        <w:ind w:firstLine="709"/>
        <w:jc w:val="both"/>
      </w:pPr>
      <w:r w:rsidRPr="00395EFF">
        <w:t>Структура занятий. Занятия в основном комбинированного типа, включают в себя теоретическую и практическую части. Особенностью является проведение лабораторных и практических работ на занятиях.</w:t>
      </w:r>
    </w:p>
    <w:p w:rsidR="00003415" w:rsidRPr="00003415" w:rsidRDefault="00003415" w:rsidP="00003415">
      <w:pPr>
        <w:shd w:val="clear" w:color="auto" w:fill="FFFFFF"/>
        <w:ind w:firstLine="709"/>
        <w:jc w:val="both"/>
        <w:rPr>
          <w:color w:val="000000"/>
        </w:rPr>
      </w:pPr>
      <w:r w:rsidRPr="00395EFF">
        <w:t xml:space="preserve">Методы работы на занятии. </w:t>
      </w:r>
      <w:r w:rsidRPr="00003415">
        <w:rPr>
          <w:color w:val="000000"/>
        </w:rPr>
        <w:t>Методы и приемы организации учебно-воспитательного процесса: объяснение</w:t>
      </w:r>
      <w:r w:rsidRPr="00395EFF">
        <w:t xml:space="preserve">, рассказ и беседа, оживляющие интерес и активизирующие внимание. </w:t>
      </w:r>
      <w:proofErr w:type="gramStart"/>
      <w:r w:rsidRPr="00395EFF">
        <w:t xml:space="preserve">Использование наглядных пособий (таблиц, рисунков, картин, плакатов, моделей), </w:t>
      </w:r>
      <w:r w:rsidRPr="00003415">
        <w:rPr>
          <w:color w:val="000000"/>
        </w:rPr>
        <w:t>демонстрационный показ; упражнения; практическая работа; решение типовых задач</w:t>
      </w:r>
      <w:r w:rsidRPr="00395EFF">
        <w:t>.</w:t>
      </w:r>
      <w:proofErr w:type="gramEnd"/>
      <w:r w:rsidRPr="00395EFF">
        <w:t xml:space="preserve"> Изучение материала с помощью </w:t>
      </w:r>
      <w:proofErr w:type="spellStart"/>
      <w:r w:rsidRPr="00395EFF">
        <w:t>мультимедийных</w:t>
      </w:r>
      <w:proofErr w:type="spellEnd"/>
      <w:r w:rsidRPr="00395EFF">
        <w:t xml:space="preserve"> средств. </w:t>
      </w:r>
      <w:proofErr w:type="gramStart"/>
      <w:r w:rsidRPr="00395EFF">
        <w:t>Индивидуальное объяснение отдельным обучающимся по вопросам индивидуальных, экспериментальных работ.</w:t>
      </w:r>
      <w:proofErr w:type="gramEnd"/>
      <w:r w:rsidRPr="00395EFF">
        <w:t xml:space="preserve"> Исправление индивидуальных ошибок. Поиск и анализ информации,</w:t>
      </w:r>
      <w:r w:rsidRPr="00003415">
        <w:rPr>
          <w:color w:val="000000"/>
        </w:rPr>
        <w:t xml:space="preserve"> работа с книгой</w:t>
      </w:r>
      <w:r w:rsidRPr="00395EFF">
        <w:t xml:space="preserve">. На начальном этапе совместно с педагогом, в дальнейшем самостоятельно. </w:t>
      </w:r>
      <w:proofErr w:type="gramStart"/>
      <w:r w:rsidRPr="00003415">
        <w:rPr>
          <w:color w:val="000000"/>
        </w:rPr>
        <w:t>Методы – частично-поисковый, исследовательский, лабораторный, индивидуального обучения; составление разного типа задач и комплектование их в альбом для использования на уроках химии; составление химических кроссвордов; приготовление растворов веществ определенной концентрации для использования их на практических работах по химии.</w:t>
      </w:r>
      <w:proofErr w:type="gramEnd"/>
      <w:r w:rsidRPr="00395EFF">
        <w:t xml:space="preserve"> Организация исследовательской деятельности учащихся в ходе выполнения лабораторных и практических, экспериментальных работ.</w:t>
      </w:r>
    </w:p>
    <w:p w:rsidR="00003415" w:rsidRPr="00395EFF" w:rsidRDefault="00003415" w:rsidP="00003415">
      <w:pPr>
        <w:ind w:firstLine="709"/>
      </w:pPr>
    </w:p>
    <w:p w:rsidR="00DD57AA" w:rsidRDefault="00DD57AA" w:rsidP="0012081F">
      <w:pPr>
        <w:ind w:firstLine="709"/>
        <w:jc w:val="both"/>
        <w:rPr>
          <w:rFonts w:cs="Times New Roman"/>
          <w:b/>
          <w:szCs w:val="28"/>
        </w:rPr>
      </w:pPr>
    </w:p>
    <w:p w:rsidR="00DD57AA" w:rsidRDefault="00DD57AA" w:rsidP="00003415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DD57AA" w:rsidRPr="00D11234" w:rsidRDefault="00DD57AA" w:rsidP="00003415">
      <w:pPr>
        <w:ind w:firstLine="709"/>
        <w:jc w:val="center"/>
        <w:rPr>
          <w:rFonts w:cs="Times New Roman"/>
          <w:b/>
          <w:szCs w:val="28"/>
        </w:rPr>
      </w:pPr>
    </w:p>
    <w:p w:rsidR="00ED05D5" w:rsidRPr="00D11234" w:rsidRDefault="00003415" w:rsidP="00003415">
      <w:pPr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2.6.</w:t>
      </w:r>
      <w:r w:rsidR="00ED05D5" w:rsidRPr="00D11234">
        <w:rPr>
          <w:rFonts w:cs="Times New Roman"/>
          <w:b/>
          <w:szCs w:val="28"/>
        </w:rPr>
        <w:t>Список литературы</w:t>
      </w:r>
    </w:p>
    <w:p w:rsidR="00ED05D5" w:rsidRPr="00D11234" w:rsidRDefault="00ED05D5" w:rsidP="0012081F">
      <w:pPr>
        <w:ind w:firstLine="709"/>
        <w:jc w:val="both"/>
        <w:rPr>
          <w:rFonts w:cs="Times New Roman"/>
          <w:b/>
          <w:szCs w:val="28"/>
        </w:rPr>
      </w:pPr>
    </w:p>
    <w:p w:rsidR="00ED05D5" w:rsidRPr="00D11234" w:rsidRDefault="00ED05D5" w:rsidP="0012081F">
      <w:pPr>
        <w:ind w:firstLine="709"/>
        <w:jc w:val="both"/>
        <w:rPr>
          <w:rFonts w:cs="Times New Roman"/>
          <w:b/>
          <w:szCs w:val="28"/>
        </w:rPr>
      </w:pPr>
      <w:r w:rsidRPr="00D11234">
        <w:rPr>
          <w:rFonts w:cs="Times New Roman"/>
          <w:b/>
          <w:szCs w:val="28"/>
        </w:rPr>
        <w:t>Для педагога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>Федеральный закон от 29 декабря 2012 г № 273-ФЗ «Об образовании в Российской Федерации»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>Приказ Министерства образования и науки РФ от 29 августа 2013г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 xml:space="preserve">Артамонова И.Г., </w:t>
      </w:r>
      <w:proofErr w:type="spellStart"/>
      <w:r w:rsidRPr="00D11234">
        <w:rPr>
          <w:rFonts w:cs="Times New Roman"/>
          <w:color w:val="000000"/>
          <w:szCs w:val="28"/>
        </w:rPr>
        <w:t>Сагайдачная</w:t>
      </w:r>
      <w:proofErr w:type="spellEnd"/>
      <w:r w:rsidRPr="00D11234">
        <w:rPr>
          <w:rFonts w:cs="Times New Roman"/>
          <w:color w:val="000000"/>
          <w:szCs w:val="28"/>
        </w:rPr>
        <w:t xml:space="preserve"> В.В. практические работы с исследованием лекарственных препаратов и средств бытовой химии.// Химия в школе.- 2002.-№ 9. с. 73-80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 xml:space="preserve"> Баженова О.Ю. Пресс-конференция "Неорганические соединения в нашей жизни"// Химия в школе.-2005.-№ 3.-с. 67-74.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>Габриелян О.С. Химия. 9 класс. - М.: Дрофа, 2000-2003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>Габриелян О.С., Лысова Г.Г. Химия. 11 класс.- М.: Дрофа, 20001-2003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proofErr w:type="spellStart"/>
      <w:r w:rsidRPr="00D11234">
        <w:rPr>
          <w:rFonts w:cs="Times New Roman"/>
          <w:color w:val="000000"/>
          <w:szCs w:val="28"/>
        </w:rPr>
        <w:t>Головнер</w:t>
      </w:r>
      <w:proofErr w:type="spellEnd"/>
      <w:r w:rsidRPr="00D11234">
        <w:rPr>
          <w:rFonts w:cs="Times New Roman"/>
          <w:color w:val="000000"/>
          <w:szCs w:val="28"/>
        </w:rPr>
        <w:t xml:space="preserve"> В.Н. Практикум-обобщение по курсу органической химии.// Химия в школе.-1999.- № 3.- с. 58-64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 xml:space="preserve">Гроссе Э., </w:t>
      </w:r>
      <w:proofErr w:type="spellStart"/>
      <w:r w:rsidRPr="00D11234">
        <w:rPr>
          <w:rFonts w:cs="Times New Roman"/>
          <w:color w:val="000000"/>
          <w:szCs w:val="28"/>
        </w:rPr>
        <w:t>Вайсмантель</w:t>
      </w:r>
      <w:proofErr w:type="spellEnd"/>
      <w:r w:rsidRPr="00D11234">
        <w:rPr>
          <w:rFonts w:cs="Times New Roman"/>
          <w:color w:val="000000"/>
          <w:szCs w:val="28"/>
        </w:rPr>
        <w:t xml:space="preserve"> Х. Химия для </w:t>
      </w:r>
      <w:proofErr w:type="gramStart"/>
      <w:r w:rsidRPr="00D11234">
        <w:rPr>
          <w:rFonts w:cs="Times New Roman"/>
          <w:color w:val="000000"/>
          <w:szCs w:val="28"/>
        </w:rPr>
        <w:t>любознательных</w:t>
      </w:r>
      <w:proofErr w:type="gramEnd"/>
      <w:r w:rsidRPr="00D11234">
        <w:rPr>
          <w:rFonts w:cs="Times New Roman"/>
          <w:color w:val="000000"/>
          <w:szCs w:val="28"/>
        </w:rPr>
        <w:t>. – Л.: Химия, 1985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color w:val="000000"/>
          <w:szCs w:val="28"/>
        </w:rPr>
        <w:t>Запольских Г.Ю. Элективный курс "Химия в быту".// Химия в школе. -2005.-№ 5.- с. 25-26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proofErr w:type="spellStart"/>
      <w:r w:rsidRPr="00D11234">
        <w:rPr>
          <w:rFonts w:cs="Times New Roman"/>
          <w:color w:val="000000"/>
          <w:szCs w:val="28"/>
        </w:rPr>
        <w:t>Северюхина</w:t>
      </w:r>
      <w:proofErr w:type="spellEnd"/>
      <w:r w:rsidRPr="00D11234">
        <w:rPr>
          <w:rFonts w:cs="Times New Roman"/>
          <w:color w:val="000000"/>
          <w:szCs w:val="28"/>
        </w:rPr>
        <w:t xml:space="preserve"> Т.В. Старые опыты с новым содержанием. // Химия в школе.-1999.- № 3.- с. 64-70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</w:tabs>
        <w:ind w:left="0" w:firstLine="709"/>
        <w:jc w:val="both"/>
        <w:rPr>
          <w:rFonts w:cs="Times New Roman"/>
          <w:color w:val="000000"/>
          <w:szCs w:val="28"/>
        </w:rPr>
      </w:pPr>
      <w:proofErr w:type="spellStart"/>
      <w:r w:rsidRPr="00D11234">
        <w:rPr>
          <w:rFonts w:cs="Times New Roman"/>
          <w:color w:val="000000"/>
          <w:szCs w:val="28"/>
        </w:rPr>
        <w:t>Стройкова</w:t>
      </w:r>
      <w:proofErr w:type="spellEnd"/>
      <w:r w:rsidRPr="00D11234">
        <w:rPr>
          <w:rFonts w:cs="Times New Roman"/>
          <w:color w:val="000000"/>
          <w:szCs w:val="28"/>
        </w:rPr>
        <w:t xml:space="preserve"> С.И. Факультативный курс "Химия и пища".// Химия в школе.-2005.- № 5.- с. 28-29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proofErr w:type="spellStart"/>
      <w:r w:rsidRPr="00D11234">
        <w:rPr>
          <w:rFonts w:cs="Times New Roman"/>
          <w:color w:val="000000"/>
          <w:szCs w:val="28"/>
        </w:rPr>
        <w:t>Яковишин</w:t>
      </w:r>
      <w:proofErr w:type="spellEnd"/>
      <w:r w:rsidRPr="00D11234">
        <w:rPr>
          <w:rFonts w:cs="Times New Roman"/>
          <w:color w:val="000000"/>
          <w:szCs w:val="28"/>
        </w:rPr>
        <w:t xml:space="preserve"> Л.А. химические опыты с лекарственными веществами. // Химия в школе.-2004.-№ 9.-С. 61-65.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szCs w:val="28"/>
        </w:rPr>
        <w:t xml:space="preserve">Журнал химия в школе, приложение к газете «Первое сентября химия». </w:t>
      </w:r>
    </w:p>
    <w:p w:rsidR="00ED05D5" w:rsidRPr="00D11234" w:rsidRDefault="00ED05D5" w:rsidP="0012081F">
      <w:pPr>
        <w:numPr>
          <w:ilvl w:val="0"/>
          <w:numId w:val="6"/>
        </w:numPr>
        <w:tabs>
          <w:tab w:val="clear" w:pos="1563"/>
          <w:tab w:val="left" w:pos="567"/>
          <w:tab w:val="num" w:pos="851"/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D11234">
        <w:rPr>
          <w:rFonts w:cs="Times New Roman"/>
          <w:szCs w:val="28"/>
        </w:rPr>
        <w:t xml:space="preserve"> Книги из серии «Я иду на урок»</w:t>
      </w:r>
      <w:proofErr w:type="gramStart"/>
      <w:r w:rsidRPr="00D11234">
        <w:rPr>
          <w:rFonts w:cs="Times New Roman"/>
          <w:szCs w:val="28"/>
        </w:rPr>
        <w:t>.Е</w:t>
      </w:r>
      <w:proofErr w:type="gramEnd"/>
      <w:r w:rsidRPr="00D11234">
        <w:rPr>
          <w:rFonts w:cs="Times New Roman"/>
          <w:szCs w:val="28"/>
        </w:rPr>
        <w:t xml:space="preserve">горкин В.Т, </w:t>
      </w:r>
      <w:proofErr w:type="spellStart"/>
      <w:r w:rsidRPr="00D11234">
        <w:rPr>
          <w:rFonts w:cs="Times New Roman"/>
          <w:szCs w:val="28"/>
        </w:rPr>
        <w:t>Полосин</w:t>
      </w:r>
      <w:proofErr w:type="spellEnd"/>
      <w:r w:rsidRPr="00D11234">
        <w:rPr>
          <w:rFonts w:cs="Times New Roman"/>
          <w:szCs w:val="28"/>
        </w:rPr>
        <w:t xml:space="preserve"> В.С, «внеклассные практические занятия по химии» М., Просвещение, 1965 год. </w:t>
      </w:r>
    </w:p>
    <w:p w:rsidR="00ED05D5" w:rsidRPr="00D11234" w:rsidRDefault="00ED05D5" w:rsidP="001208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Для учащихся </w:t>
      </w:r>
    </w:p>
    <w:p w:rsidR="00ED05D5" w:rsidRPr="00D11234" w:rsidRDefault="00ED05D5" w:rsidP="0012081F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11234">
        <w:rPr>
          <w:sz w:val="28"/>
          <w:szCs w:val="28"/>
        </w:rPr>
        <w:t>Гроссе</w:t>
      </w:r>
      <w:proofErr w:type="gramEnd"/>
      <w:r w:rsidRPr="00D11234">
        <w:rPr>
          <w:sz w:val="28"/>
          <w:szCs w:val="28"/>
        </w:rPr>
        <w:t xml:space="preserve"> Э. «Химия для любознательных» Л, Химия 1985 г. </w:t>
      </w:r>
    </w:p>
    <w:p w:rsidR="00ED05D5" w:rsidRPr="00D11234" w:rsidRDefault="00ED05D5" w:rsidP="0012081F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11234">
        <w:rPr>
          <w:sz w:val="28"/>
          <w:szCs w:val="28"/>
        </w:rPr>
        <w:lastRenderedPageBreak/>
        <w:t>Джуа</w:t>
      </w:r>
      <w:proofErr w:type="spellEnd"/>
      <w:r w:rsidRPr="00D11234">
        <w:rPr>
          <w:sz w:val="28"/>
          <w:szCs w:val="28"/>
        </w:rPr>
        <w:t xml:space="preserve"> М «История химии» М, Мир 1978 г.</w:t>
      </w:r>
    </w:p>
    <w:p w:rsidR="00ED05D5" w:rsidRPr="00D11234" w:rsidRDefault="00ED05D5" w:rsidP="0012081F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11234">
        <w:rPr>
          <w:sz w:val="28"/>
          <w:szCs w:val="28"/>
        </w:rPr>
        <w:t>Круцман</w:t>
      </w:r>
      <w:proofErr w:type="spellEnd"/>
      <w:r w:rsidRPr="00D11234">
        <w:rPr>
          <w:sz w:val="28"/>
          <w:szCs w:val="28"/>
        </w:rPr>
        <w:t xml:space="preserve"> В.А «Книга для чтения по неорганической химии». М. Просвещение 1977 г. </w:t>
      </w:r>
      <w:proofErr w:type="spellStart"/>
      <w:r w:rsidRPr="00D11234">
        <w:rPr>
          <w:sz w:val="28"/>
          <w:szCs w:val="28"/>
        </w:rPr>
        <w:t>Петрянов-Соколов</w:t>
      </w:r>
      <w:proofErr w:type="spellEnd"/>
      <w:r w:rsidRPr="00D11234">
        <w:rPr>
          <w:sz w:val="28"/>
          <w:szCs w:val="28"/>
        </w:rPr>
        <w:t xml:space="preserve"> И.В. «Популярная библиотека химических элементов». М, Наука 1971, 1983 г. </w:t>
      </w:r>
    </w:p>
    <w:p w:rsidR="00ED05D5" w:rsidRPr="00D11234" w:rsidRDefault="00ED05D5" w:rsidP="0012081F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11234">
        <w:rPr>
          <w:sz w:val="28"/>
          <w:szCs w:val="28"/>
        </w:rPr>
        <w:t xml:space="preserve">Пичугина Г.В «Повторяем химию» М, </w:t>
      </w:r>
      <w:proofErr w:type="spellStart"/>
      <w:r w:rsidRPr="00D11234">
        <w:rPr>
          <w:sz w:val="28"/>
          <w:szCs w:val="28"/>
        </w:rPr>
        <w:t>Аркти</w:t>
      </w:r>
      <w:proofErr w:type="spellEnd"/>
      <w:r w:rsidRPr="00D11234">
        <w:rPr>
          <w:sz w:val="28"/>
          <w:szCs w:val="28"/>
        </w:rPr>
        <w:t xml:space="preserve"> 2000 г.</w:t>
      </w:r>
    </w:p>
    <w:p w:rsidR="00C73E97" w:rsidRPr="00003415" w:rsidRDefault="00ED05D5" w:rsidP="00003415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11234">
        <w:rPr>
          <w:sz w:val="28"/>
          <w:szCs w:val="28"/>
        </w:rPr>
        <w:t>Хайнинг</w:t>
      </w:r>
      <w:proofErr w:type="spellEnd"/>
      <w:proofErr w:type="gramStart"/>
      <w:r w:rsidRPr="00D11234">
        <w:rPr>
          <w:sz w:val="28"/>
          <w:szCs w:val="28"/>
        </w:rPr>
        <w:t xml:space="preserve"> К</w:t>
      </w:r>
      <w:proofErr w:type="gramEnd"/>
      <w:r w:rsidRPr="00D11234">
        <w:rPr>
          <w:sz w:val="28"/>
          <w:szCs w:val="28"/>
        </w:rPr>
        <w:t xml:space="preserve"> «Биографии великих химиков» М, Мир 1981 г.</w:t>
      </w:r>
    </w:p>
    <w:sectPr w:rsidR="00C73E97" w:rsidRPr="00003415" w:rsidSect="00C73E9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15E"/>
    <w:multiLevelType w:val="hybridMultilevel"/>
    <w:tmpl w:val="588445C6"/>
    <w:lvl w:ilvl="0" w:tplc="074E8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72957"/>
    <w:multiLevelType w:val="hybridMultilevel"/>
    <w:tmpl w:val="2D4648E2"/>
    <w:lvl w:ilvl="0" w:tplc="074E8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C3B04"/>
    <w:multiLevelType w:val="hybridMultilevel"/>
    <w:tmpl w:val="897A8B4C"/>
    <w:lvl w:ilvl="0" w:tplc="074E8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350D5C"/>
    <w:multiLevelType w:val="hybridMultilevel"/>
    <w:tmpl w:val="2BDABA84"/>
    <w:lvl w:ilvl="0" w:tplc="AC4205A6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10742E"/>
    <w:multiLevelType w:val="hybridMultilevel"/>
    <w:tmpl w:val="C3D4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85E4A"/>
    <w:multiLevelType w:val="hybridMultilevel"/>
    <w:tmpl w:val="037026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A05A21"/>
    <w:multiLevelType w:val="hybridMultilevel"/>
    <w:tmpl w:val="D8E458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A64EB"/>
    <w:multiLevelType w:val="multilevel"/>
    <w:tmpl w:val="CFEAE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color w:val="000000"/>
      </w:rPr>
    </w:lvl>
  </w:abstractNum>
  <w:abstractNum w:abstractNumId="8">
    <w:nsid w:val="409F55FF"/>
    <w:multiLevelType w:val="hybridMultilevel"/>
    <w:tmpl w:val="BF1E6F12"/>
    <w:lvl w:ilvl="0" w:tplc="074E8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6280A"/>
    <w:multiLevelType w:val="hybridMultilevel"/>
    <w:tmpl w:val="A4EA36E0"/>
    <w:lvl w:ilvl="0" w:tplc="074E8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40A41"/>
    <w:multiLevelType w:val="hybridMultilevel"/>
    <w:tmpl w:val="B04C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C6FE3"/>
    <w:multiLevelType w:val="hybridMultilevel"/>
    <w:tmpl w:val="9E2C95D6"/>
    <w:lvl w:ilvl="0" w:tplc="3800A74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2">
    <w:nsid w:val="54A33F06"/>
    <w:multiLevelType w:val="hybridMultilevel"/>
    <w:tmpl w:val="2C4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93308"/>
    <w:multiLevelType w:val="hybridMultilevel"/>
    <w:tmpl w:val="B04C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87C9F"/>
    <w:multiLevelType w:val="hybridMultilevel"/>
    <w:tmpl w:val="2C4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33FFD"/>
    <w:multiLevelType w:val="hybridMultilevel"/>
    <w:tmpl w:val="1268A6C2"/>
    <w:lvl w:ilvl="0" w:tplc="074E8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22D83"/>
    <w:multiLevelType w:val="hybridMultilevel"/>
    <w:tmpl w:val="80E6906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01D53"/>
    <w:multiLevelType w:val="hybridMultilevel"/>
    <w:tmpl w:val="2E62E91E"/>
    <w:lvl w:ilvl="0" w:tplc="571C5C94">
      <w:start w:val="1"/>
      <w:numFmt w:val="decimal"/>
      <w:lvlText w:val="%1."/>
      <w:lvlJc w:val="left"/>
      <w:pPr>
        <w:tabs>
          <w:tab w:val="num" w:pos="1563"/>
        </w:tabs>
        <w:ind w:left="156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3"/>
        </w:tabs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3"/>
        </w:tabs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3"/>
        </w:tabs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3"/>
        </w:tabs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3"/>
        </w:tabs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3"/>
        </w:tabs>
        <w:ind w:left="7263" w:hanging="180"/>
      </w:pPr>
    </w:lvl>
  </w:abstractNum>
  <w:abstractNum w:abstractNumId="18">
    <w:nsid w:val="7EBC4F81"/>
    <w:multiLevelType w:val="hybridMultilevel"/>
    <w:tmpl w:val="BECC3C50"/>
    <w:lvl w:ilvl="0" w:tplc="074E8D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9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14"/>
  </w:num>
  <w:num w:numId="14">
    <w:abstractNumId w:val="11"/>
  </w:num>
  <w:num w:numId="15">
    <w:abstractNumId w:val="7"/>
  </w:num>
  <w:num w:numId="16">
    <w:abstractNumId w:val="4"/>
  </w:num>
  <w:num w:numId="17">
    <w:abstractNumId w:val="5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05D5"/>
    <w:rsid w:val="00003415"/>
    <w:rsid w:val="0012081F"/>
    <w:rsid w:val="0012118F"/>
    <w:rsid w:val="00150032"/>
    <w:rsid w:val="0017638E"/>
    <w:rsid w:val="00231C31"/>
    <w:rsid w:val="0028306E"/>
    <w:rsid w:val="002C1DFF"/>
    <w:rsid w:val="00301CA3"/>
    <w:rsid w:val="003A6AC0"/>
    <w:rsid w:val="003E7A10"/>
    <w:rsid w:val="00506520"/>
    <w:rsid w:val="00577034"/>
    <w:rsid w:val="005A7DEE"/>
    <w:rsid w:val="005F6399"/>
    <w:rsid w:val="0060014C"/>
    <w:rsid w:val="006A6B1D"/>
    <w:rsid w:val="007E087A"/>
    <w:rsid w:val="008013D1"/>
    <w:rsid w:val="008C11C9"/>
    <w:rsid w:val="008E6E0C"/>
    <w:rsid w:val="008F4D0D"/>
    <w:rsid w:val="00971703"/>
    <w:rsid w:val="00994045"/>
    <w:rsid w:val="00A00AE9"/>
    <w:rsid w:val="00A05A14"/>
    <w:rsid w:val="00C73E97"/>
    <w:rsid w:val="00C7758E"/>
    <w:rsid w:val="00D11234"/>
    <w:rsid w:val="00D43942"/>
    <w:rsid w:val="00D76C7B"/>
    <w:rsid w:val="00DD57AA"/>
    <w:rsid w:val="00E06FB5"/>
    <w:rsid w:val="00E51342"/>
    <w:rsid w:val="00ED05D5"/>
    <w:rsid w:val="00F8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D5"/>
    <w:pPr>
      <w:spacing w:line="360" w:lineRule="auto"/>
      <w:jc w:val="left"/>
    </w:pPr>
    <w:rPr>
      <w:sz w:val="28"/>
    </w:rPr>
  </w:style>
  <w:style w:type="paragraph" w:styleId="3">
    <w:name w:val="heading 3"/>
    <w:basedOn w:val="a"/>
    <w:next w:val="a"/>
    <w:link w:val="30"/>
    <w:qFormat/>
    <w:rsid w:val="00DD57AA"/>
    <w:pPr>
      <w:keepNext/>
      <w:spacing w:line="240" w:lineRule="auto"/>
      <w:ind w:left="5400"/>
      <w:outlineLvl w:val="2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5D5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paragraph" w:styleId="a3">
    <w:name w:val="List Paragraph"/>
    <w:basedOn w:val="a"/>
    <w:uiPriority w:val="34"/>
    <w:qFormat/>
    <w:rsid w:val="00ED05D5"/>
    <w:pPr>
      <w:ind w:left="720"/>
      <w:contextualSpacing/>
    </w:pPr>
  </w:style>
  <w:style w:type="table" w:styleId="a4">
    <w:name w:val="Table Grid"/>
    <w:basedOn w:val="a1"/>
    <w:uiPriority w:val="59"/>
    <w:rsid w:val="00ED05D5"/>
    <w:pPr>
      <w:spacing w:line="240" w:lineRule="auto"/>
      <w:jc w:val="left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D05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A05A14"/>
    <w:pPr>
      <w:spacing w:line="240" w:lineRule="auto"/>
      <w:ind w:left="170"/>
    </w:pPr>
    <w:rPr>
      <w:rFonts w:eastAsia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05A14"/>
    <w:rPr>
      <w:rFonts w:eastAsia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A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AC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06FB5"/>
    <w:pPr>
      <w:suppressAutoHyphens/>
      <w:autoSpaceDN w:val="0"/>
      <w:spacing w:line="240" w:lineRule="auto"/>
      <w:jc w:val="left"/>
      <w:textAlignment w:val="baseline"/>
    </w:pPr>
    <w:rPr>
      <w:rFonts w:eastAsia="Times New Roman" w:cs="Times New Roman"/>
      <w:kern w:val="3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7AA"/>
    <w:rPr>
      <w:rFonts w:eastAsia="Times New Roman" w:cs="Times New Roman"/>
      <w:b/>
      <w:bCs/>
      <w:sz w:val="28"/>
      <w:szCs w:val="24"/>
      <w:lang w:eastAsia="ru-RU"/>
    </w:rPr>
  </w:style>
  <w:style w:type="character" w:styleId="a9">
    <w:name w:val="Emphasis"/>
    <w:basedOn w:val="a0"/>
    <w:uiPriority w:val="20"/>
    <w:qFormat/>
    <w:rsid w:val="00577034"/>
    <w:rPr>
      <w:i/>
      <w:iCs/>
    </w:rPr>
  </w:style>
  <w:style w:type="table" w:customStyle="1" w:styleId="2">
    <w:name w:val="Сетка таблицы2"/>
    <w:basedOn w:val="a1"/>
    <w:next w:val="a4"/>
    <w:rsid w:val="00003415"/>
    <w:pPr>
      <w:spacing w:line="240" w:lineRule="auto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05A08-CEE1-405E-832C-8F8E6EEC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5612</Words>
  <Characters>31991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juli</cp:lastModifiedBy>
  <cp:revision>11</cp:revision>
  <dcterms:created xsi:type="dcterms:W3CDTF">2015-10-26T07:22:00Z</dcterms:created>
  <dcterms:modified xsi:type="dcterms:W3CDTF">2022-09-19T18:00:00Z</dcterms:modified>
</cp:coreProperties>
</file>